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BC1D5" w14:textId="77777777" w:rsidR="00E97FD9" w:rsidRPr="00E340B5" w:rsidRDefault="00E97FD9" w:rsidP="00E97FD9">
      <w:pPr>
        <w:jc w:val="center"/>
        <w:rPr>
          <w:b/>
          <w:u w:val="single"/>
          <w:lang w:val="en-US"/>
        </w:rPr>
      </w:pPr>
      <w:r w:rsidRPr="00E340B5">
        <w:rPr>
          <w:b/>
          <w:u w:val="single"/>
          <w:lang w:val="en-US"/>
        </w:rPr>
        <w:t>Discipline "Rheumatology"</w:t>
      </w:r>
    </w:p>
    <w:p w14:paraId="1027D7F5" w14:textId="77777777" w:rsidR="00E97FD9" w:rsidRPr="00E340B5" w:rsidRDefault="00E97FD9" w:rsidP="00E97FD9">
      <w:pPr>
        <w:jc w:val="center"/>
        <w:rPr>
          <w:b/>
          <w:u w:val="single"/>
          <w:lang w:val="en-US"/>
        </w:rPr>
      </w:pPr>
      <w:r w:rsidRPr="00E340B5">
        <w:rPr>
          <w:b/>
          <w:u w:val="single"/>
          <w:lang w:val="en-US"/>
        </w:rPr>
        <w:t>Terms 9</w:t>
      </w:r>
      <w:r w:rsidRPr="00E340B5">
        <w:rPr>
          <w:b/>
          <w:u w:val="single"/>
          <w:vertAlign w:val="superscript"/>
          <w:lang w:val="en-US"/>
        </w:rPr>
        <w:t>th</w:t>
      </w:r>
      <w:r w:rsidRPr="00E340B5">
        <w:rPr>
          <w:b/>
          <w:u w:val="single"/>
          <w:lang w:val="en-US"/>
        </w:rPr>
        <w:t>, 10</w:t>
      </w:r>
      <w:r w:rsidRPr="00E340B5">
        <w:rPr>
          <w:b/>
          <w:u w:val="single"/>
          <w:vertAlign w:val="superscript"/>
          <w:lang w:val="en-US"/>
        </w:rPr>
        <w:t>th</w:t>
      </w:r>
    </w:p>
    <w:p w14:paraId="639481BB" w14:textId="77777777" w:rsidR="00E97FD9" w:rsidRPr="00E340B5" w:rsidRDefault="00E97FD9" w:rsidP="00E97FD9">
      <w:pPr>
        <w:jc w:val="center"/>
        <w:rPr>
          <w:b/>
          <w:u w:val="single"/>
          <w:lang w:val="en-US"/>
        </w:rPr>
      </w:pPr>
      <w:r w:rsidRPr="00E340B5">
        <w:rPr>
          <w:b/>
          <w:u w:val="single"/>
          <w:lang w:val="en-US"/>
        </w:rPr>
        <w:t>Course 5</w:t>
      </w:r>
      <w:r w:rsidRPr="00E340B5">
        <w:rPr>
          <w:b/>
          <w:u w:val="single"/>
          <w:vertAlign w:val="superscript"/>
          <w:lang w:val="en-US"/>
        </w:rPr>
        <w:t>th</w:t>
      </w:r>
    </w:p>
    <w:p w14:paraId="5341D7D2" w14:textId="77777777" w:rsidR="00E97FD9" w:rsidRPr="00E340B5" w:rsidRDefault="00E97FD9" w:rsidP="00E97FD9">
      <w:pPr>
        <w:jc w:val="both"/>
        <w:rPr>
          <w:bCs/>
          <w:lang w:val="en-US"/>
        </w:rPr>
      </w:pPr>
    </w:p>
    <w:p w14:paraId="20017AEB" w14:textId="77777777" w:rsidR="00E97FD9" w:rsidRPr="00E340B5" w:rsidRDefault="00E97FD9" w:rsidP="00E97FD9">
      <w:pPr>
        <w:jc w:val="both"/>
        <w:rPr>
          <w:b/>
          <w:lang w:val="en-US"/>
        </w:rPr>
      </w:pPr>
      <w:r w:rsidRPr="00E340B5">
        <w:rPr>
          <w:b/>
          <w:lang w:val="en-US"/>
        </w:rPr>
        <w:t>Clinical practical lesson No. 1</w:t>
      </w:r>
    </w:p>
    <w:p w14:paraId="73D544DC" w14:textId="77777777" w:rsidR="00E97FD9" w:rsidRPr="00E340B5" w:rsidRDefault="00E97FD9" w:rsidP="00E97FD9">
      <w:pPr>
        <w:jc w:val="both"/>
        <w:rPr>
          <w:b/>
          <w:i/>
          <w:iCs/>
          <w:lang w:val="en-US"/>
        </w:rPr>
      </w:pPr>
      <w:r w:rsidRPr="00E340B5">
        <w:rPr>
          <w:b/>
          <w:i/>
          <w:iCs/>
          <w:lang w:val="en-US"/>
        </w:rPr>
        <w:t xml:space="preserve">The topic of the lesson is "Rheumatoid arthritis (RA)" </w:t>
      </w:r>
    </w:p>
    <w:p w14:paraId="57BFB4AA" w14:textId="77777777" w:rsidR="00E97FD9" w:rsidRPr="00E340B5" w:rsidRDefault="00E97FD9" w:rsidP="00E97FD9">
      <w:pPr>
        <w:jc w:val="both"/>
        <w:rPr>
          <w:b/>
          <w:lang w:val="en-US"/>
        </w:rPr>
      </w:pPr>
    </w:p>
    <w:p w14:paraId="7082CAA0" w14:textId="77777777" w:rsidR="00E97FD9" w:rsidRPr="00E340B5" w:rsidRDefault="00E97FD9" w:rsidP="00E97FD9">
      <w:pPr>
        <w:jc w:val="both"/>
        <w:rPr>
          <w:bCs/>
          <w:lang w:val="en-US"/>
        </w:rPr>
      </w:pPr>
      <w:r w:rsidRPr="00E340B5">
        <w:rPr>
          <w:b/>
          <w:lang w:val="en-US"/>
        </w:rPr>
        <w:t xml:space="preserve">The purpose of the lesson: </w:t>
      </w:r>
      <w:r w:rsidRPr="00E340B5">
        <w:rPr>
          <w:bCs/>
          <w:lang w:val="en-US"/>
        </w:rPr>
        <w:t>improving the training of students to carry out professional activities in the field of early diagnosis, active therapy and prevention of complications of RA.</w:t>
      </w:r>
    </w:p>
    <w:p w14:paraId="64A45967" w14:textId="77777777" w:rsidR="00E97FD9" w:rsidRPr="00E340B5" w:rsidRDefault="00E97FD9" w:rsidP="00E97FD9">
      <w:pPr>
        <w:jc w:val="both"/>
        <w:rPr>
          <w:b/>
          <w:lang w:val="en-US"/>
        </w:rPr>
      </w:pPr>
      <w:r w:rsidRPr="00E340B5">
        <w:rPr>
          <w:b/>
          <w:lang w:val="en-US"/>
        </w:rPr>
        <w:t>Lesson objectives:</w:t>
      </w:r>
    </w:p>
    <w:p w14:paraId="1006B93C" w14:textId="77777777" w:rsidR="00E97FD9" w:rsidRPr="00E340B5" w:rsidRDefault="00E97FD9" w:rsidP="00E97FD9">
      <w:pPr>
        <w:jc w:val="both"/>
        <w:rPr>
          <w:bCs/>
          <w:lang w:val="en-US"/>
        </w:rPr>
      </w:pPr>
      <w:r w:rsidRPr="00E340B5">
        <w:rPr>
          <w:bCs/>
          <w:lang w:val="en-US"/>
        </w:rPr>
        <w:t>• improve theoretical knowledge in the field of diagnosis, treatment and prevention of RA (focus on early RA);</w:t>
      </w:r>
    </w:p>
    <w:p w14:paraId="6CFCED17" w14:textId="77777777" w:rsidR="00E97FD9" w:rsidRPr="00E340B5" w:rsidRDefault="00E97FD9" w:rsidP="00E97FD9">
      <w:pPr>
        <w:jc w:val="both"/>
        <w:rPr>
          <w:bCs/>
          <w:lang w:val="en-US"/>
        </w:rPr>
      </w:pPr>
      <w:r w:rsidRPr="00E340B5">
        <w:rPr>
          <w:bCs/>
          <w:lang w:val="en-US"/>
        </w:rPr>
        <w:t xml:space="preserve">• to improve skills in the field of rational choice of RA therapy in accordance with clinical recommendations and standards of medical care, treatment and prevention of complications; </w:t>
      </w:r>
    </w:p>
    <w:p w14:paraId="3E207155" w14:textId="77777777" w:rsidR="00E97FD9" w:rsidRPr="00E340B5" w:rsidRDefault="00E97FD9" w:rsidP="00E97FD9">
      <w:pPr>
        <w:jc w:val="both"/>
        <w:rPr>
          <w:bCs/>
          <w:lang w:val="en-US"/>
        </w:rPr>
      </w:pPr>
      <w:r w:rsidRPr="00E340B5">
        <w:rPr>
          <w:bCs/>
          <w:lang w:val="en-US"/>
        </w:rPr>
        <w:t>• to improve the skills of clinical examination of patients, interpretation of laboratory and instrumental examination methods carried out during observation, prescribing treatment in a specific situation, taking into account comorbidity, in accordance with clinical recommendations and standards of medical care in RA;</w:t>
      </w:r>
    </w:p>
    <w:p w14:paraId="7DA8ABF5" w14:textId="77777777" w:rsidR="00E97FD9" w:rsidRPr="00E340B5" w:rsidRDefault="00E97FD9" w:rsidP="00E97FD9">
      <w:pPr>
        <w:jc w:val="both"/>
        <w:rPr>
          <w:bCs/>
          <w:lang w:val="en-US"/>
        </w:rPr>
      </w:pPr>
      <w:r w:rsidRPr="00E340B5">
        <w:rPr>
          <w:bCs/>
          <w:lang w:val="en-US"/>
        </w:rPr>
        <w:t>• improve the skills of registration of medical records of outpatient and inpatient patients;</w:t>
      </w:r>
    </w:p>
    <w:p w14:paraId="4AD9CD4A" w14:textId="77777777" w:rsidR="00E97FD9" w:rsidRPr="00E340B5" w:rsidRDefault="00E97FD9" w:rsidP="00E97FD9">
      <w:pPr>
        <w:jc w:val="both"/>
        <w:rPr>
          <w:bCs/>
          <w:lang w:val="en-US"/>
        </w:rPr>
      </w:pPr>
      <w:r w:rsidRPr="00E340B5">
        <w:rPr>
          <w:bCs/>
          <w:lang w:val="en-US"/>
        </w:rPr>
        <w:t>• to improve the skills of using information systems in the field of healthcare and the Internet information and telecommunications network in their work.</w:t>
      </w:r>
    </w:p>
    <w:p w14:paraId="20A57051" w14:textId="77777777" w:rsidR="00E97FD9" w:rsidRPr="00E340B5" w:rsidRDefault="00E97FD9" w:rsidP="00E97FD9">
      <w:pPr>
        <w:jc w:val="both"/>
        <w:rPr>
          <w:bCs/>
          <w:lang w:val="en-US"/>
        </w:rPr>
      </w:pPr>
    </w:p>
    <w:p w14:paraId="05D2A481" w14:textId="77777777" w:rsidR="00E97FD9" w:rsidRPr="00E340B5" w:rsidRDefault="00E97FD9" w:rsidP="00E97FD9">
      <w:pPr>
        <w:jc w:val="both"/>
        <w:rPr>
          <w:b/>
          <w:lang w:val="en-US"/>
        </w:rPr>
      </w:pPr>
      <w:r w:rsidRPr="00E340B5">
        <w:rPr>
          <w:b/>
          <w:lang w:val="en-US"/>
        </w:rPr>
        <w:t>2. The basic concepts that must be learned in the process of studying the topic (glossary):</w:t>
      </w:r>
    </w:p>
    <w:p w14:paraId="7CFD8A81" w14:textId="77777777" w:rsidR="00E97FD9" w:rsidRPr="00E340B5" w:rsidRDefault="00E97FD9" w:rsidP="00E97FD9">
      <w:pPr>
        <w:jc w:val="both"/>
        <w:rPr>
          <w:bCs/>
          <w:lang w:val="en-US"/>
        </w:rPr>
      </w:pPr>
      <w:r w:rsidRPr="00E340B5">
        <w:rPr>
          <w:bCs/>
          <w:lang w:val="en-US"/>
        </w:rPr>
        <w:t xml:space="preserve">1. Rheumatoid arthritis is an immuno-inflammatory disease of unknown etiology characterized by chronic erosive arthritis and systemic damage to internal organs, leading to early disability and shortening of patients' life expectancy. </w:t>
      </w:r>
    </w:p>
    <w:p w14:paraId="25B7660F" w14:textId="77777777" w:rsidR="00E97FD9" w:rsidRPr="00E340B5" w:rsidRDefault="00E97FD9" w:rsidP="00E97FD9">
      <w:pPr>
        <w:jc w:val="both"/>
        <w:rPr>
          <w:bCs/>
          <w:lang w:val="en-US"/>
        </w:rPr>
      </w:pPr>
      <w:r w:rsidRPr="00E340B5">
        <w:rPr>
          <w:bCs/>
          <w:lang w:val="en-US"/>
        </w:rPr>
        <w:t>2. Early rheumatoid arthritis: very early stage - the duration of the disease is less than 6 months; early - the duration of the disease is from 6 months to 1 year.</w:t>
      </w:r>
    </w:p>
    <w:p w14:paraId="07D31635" w14:textId="77777777" w:rsidR="00E97FD9" w:rsidRPr="00E340B5" w:rsidRDefault="00E97FD9" w:rsidP="00E97FD9">
      <w:pPr>
        <w:jc w:val="both"/>
        <w:rPr>
          <w:bCs/>
          <w:lang w:val="en-US"/>
        </w:rPr>
      </w:pPr>
      <w:r w:rsidRPr="00E340B5">
        <w:rPr>
          <w:bCs/>
          <w:lang w:val="en-US"/>
        </w:rPr>
        <w:t>3. Inflammatory joint syndrome-joint pain mainly at night (at rest), morning stiffness for at least 1 hour, decreasing with movement, joint swelling, dysfunction</w:t>
      </w:r>
    </w:p>
    <w:p w14:paraId="4807B10A" w14:textId="77777777" w:rsidR="00E97FD9" w:rsidRPr="00E340B5" w:rsidRDefault="00E97FD9" w:rsidP="00E97FD9">
      <w:pPr>
        <w:jc w:val="both"/>
        <w:rPr>
          <w:bCs/>
          <w:lang w:val="en-US"/>
        </w:rPr>
      </w:pPr>
      <w:r w:rsidRPr="00E340B5">
        <w:rPr>
          <w:bCs/>
          <w:lang w:val="en-US"/>
        </w:rPr>
        <w:t>4. Morning stiffness is the clinical equivalent of inflammation of the synovial membrane.</w:t>
      </w:r>
    </w:p>
    <w:p w14:paraId="6A1FB8E7" w14:textId="77777777" w:rsidR="00E97FD9" w:rsidRPr="00E340B5" w:rsidRDefault="00E97FD9" w:rsidP="00E97FD9">
      <w:pPr>
        <w:jc w:val="both"/>
        <w:rPr>
          <w:bCs/>
          <w:lang w:val="en-US"/>
        </w:rPr>
      </w:pPr>
      <w:r w:rsidRPr="00E340B5">
        <w:rPr>
          <w:bCs/>
          <w:lang w:val="en-US"/>
        </w:rPr>
        <w:t>5. Immune markers of RA: rheumatoid factor - IgM antibodies to Fc fragment IgG. ADCP - antibodies to cyclic citrulinized peptide.</w:t>
      </w:r>
    </w:p>
    <w:p w14:paraId="5E0561D0" w14:textId="77777777" w:rsidR="00E97FD9" w:rsidRPr="00E340B5" w:rsidRDefault="00E97FD9" w:rsidP="00E97FD9">
      <w:pPr>
        <w:jc w:val="both"/>
        <w:rPr>
          <w:bCs/>
          <w:lang w:val="en-US"/>
        </w:rPr>
      </w:pPr>
      <w:r w:rsidRPr="00E340B5">
        <w:rPr>
          <w:bCs/>
          <w:lang w:val="en-US"/>
        </w:rPr>
        <w:t>6. Synthetic basic anti-inflammatory drugs (NSAIDs) - slow-acting immunosuppressive drugs: methotrexate 15-30mg /week, leflunomide 10-20mg/day, sulfasalazine2-3g / day, hydrochloroquine 200-400mg/ day.</w:t>
      </w:r>
    </w:p>
    <w:p w14:paraId="0F8657FC" w14:textId="77777777" w:rsidR="00E97FD9" w:rsidRPr="00E340B5" w:rsidRDefault="00E97FD9" w:rsidP="00E97FD9">
      <w:pPr>
        <w:jc w:val="both"/>
        <w:rPr>
          <w:bCs/>
          <w:lang w:val="en-US"/>
        </w:rPr>
      </w:pPr>
      <w:r w:rsidRPr="00E340B5">
        <w:rPr>
          <w:bCs/>
          <w:lang w:val="en-US"/>
        </w:rPr>
        <w:t>7. Targeted SBPVP – GIP (small molecule) – tofacitinib, baricitinib. Treatment with an outcome in remission.</w:t>
      </w:r>
    </w:p>
    <w:p w14:paraId="2FEA15D8" w14:textId="77777777" w:rsidR="00E97FD9" w:rsidRPr="00E340B5" w:rsidRDefault="00E97FD9" w:rsidP="00E97FD9">
      <w:pPr>
        <w:jc w:val="both"/>
        <w:rPr>
          <w:bCs/>
          <w:lang w:val="en-US"/>
        </w:rPr>
      </w:pPr>
      <w:r w:rsidRPr="00E340B5">
        <w:rPr>
          <w:bCs/>
          <w:lang w:val="en-US"/>
        </w:rPr>
        <w:t>8. GIBP (monoclonal antibodies - a large molecule): tumor necrosis factor inhibitors-alpha (etanercept, infliximab, golimumab); T-lymphocyte costimulation (abatocept), interleukin 6 (tocilizumab, sarilumab); monoclonal antibodies to the CD20 membrane antigen in cells (rituximab).</w:t>
      </w:r>
    </w:p>
    <w:p w14:paraId="4254DB42" w14:textId="77777777" w:rsidR="00E97FD9" w:rsidRPr="00E340B5" w:rsidRDefault="00E97FD9" w:rsidP="00E97FD9">
      <w:pPr>
        <w:jc w:val="both"/>
        <w:rPr>
          <w:bCs/>
          <w:lang w:val="en-US"/>
        </w:rPr>
      </w:pPr>
      <w:r w:rsidRPr="00E340B5">
        <w:rPr>
          <w:bCs/>
          <w:lang w:val="en-US"/>
        </w:rPr>
        <w:t>9. Glucocorticosteroids (taking into account contraindications).</w:t>
      </w:r>
    </w:p>
    <w:p w14:paraId="4C6C3A02" w14:textId="77777777" w:rsidR="00E97FD9" w:rsidRPr="00E340B5" w:rsidRDefault="00E97FD9" w:rsidP="00E97FD9">
      <w:pPr>
        <w:jc w:val="both"/>
        <w:rPr>
          <w:bCs/>
          <w:lang w:val="en-US"/>
        </w:rPr>
      </w:pPr>
      <w:r w:rsidRPr="00E340B5">
        <w:rPr>
          <w:bCs/>
          <w:lang w:val="en-US"/>
        </w:rPr>
        <w:t>10. NSAIDs (symptomatic anesthesia).</w:t>
      </w:r>
    </w:p>
    <w:p w14:paraId="6EFA400E" w14:textId="77777777" w:rsidR="00E97FD9" w:rsidRPr="00E340B5" w:rsidRDefault="00E97FD9" w:rsidP="00E97FD9">
      <w:pPr>
        <w:jc w:val="both"/>
        <w:rPr>
          <w:bCs/>
          <w:lang w:val="en-US"/>
        </w:rPr>
      </w:pPr>
      <w:r w:rsidRPr="00E340B5">
        <w:rPr>
          <w:bCs/>
          <w:lang w:val="en-US"/>
        </w:rPr>
        <w:t>NB! Screening for tuberculosis, viral hepatitis, HIV, and RW is required when prescribing targeted NSAIDs and GIBPS.</w:t>
      </w:r>
    </w:p>
    <w:p w14:paraId="1178576B" w14:textId="77777777" w:rsidR="00E97FD9" w:rsidRPr="00E340B5" w:rsidRDefault="00E97FD9" w:rsidP="00E97FD9">
      <w:pPr>
        <w:jc w:val="both"/>
        <w:rPr>
          <w:bCs/>
          <w:lang w:val="en-US"/>
        </w:rPr>
      </w:pPr>
    </w:p>
    <w:p w14:paraId="50BE60F0" w14:textId="77777777" w:rsidR="00E97FD9" w:rsidRPr="00E340B5" w:rsidRDefault="00E97FD9" w:rsidP="00E97FD9">
      <w:pPr>
        <w:jc w:val="both"/>
        <w:rPr>
          <w:b/>
          <w:lang w:val="en-US"/>
        </w:rPr>
      </w:pPr>
      <w:r w:rsidRPr="00E340B5">
        <w:rPr>
          <w:b/>
          <w:lang w:val="en-US"/>
        </w:rPr>
        <w:t>3. Questions for the lesson:</w:t>
      </w:r>
    </w:p>
    <w:p w14:paraId="3299B274" w14:textId="77777777" w:rsidR="00E97FD9" w:rsidRPr="00E340B5" w:rsidRDefault="00E97FD9" w:rsidP="00E97FD9">
      <w:pPr>
        <w:jc w:val="both"/>
        <w:rPr>
          <w:bCs/>
          <w:lang w:val="en-US"/>
        </w:rPr>
      </w:pPr>
      <w:r w:rsidRPr="00E340B5">
        <w:rPr>
          <w:bCs/>
          <w:lang w:val="en-US"/>
        </w:rPr>
        <w:t>1. Classification criteria of Rheumatoid arthritis ACR/EULAR 2010. Focus on early diagnosis of RA.</w:t>
      </w:r>
    </w:p>
    <w:p w14:paraId="4D5FC8C2" w14:textId="77777777" w:rsidR="00E97FD9" w:rsidRPr="00E340B5" w:rsidRDefault="00E97FD9" w:rsidP="00E97FD9">
      <w:pPr>
        <w:jc w:val="both"/>
        <w:rPr>
          <w:bCs/>
          <w:lang w:val="en-US"/>
        </w:rPr>
      </w:pPr>
      <w:r w:rsidRPr="00E340B5">
        <w:rPr>
          <w:bCs/>
          <w:lang w:val="en-US"/>
        </w:rPr>
        <w:t>2. Classification of Rheumatoid arthritis 2007</w:t>
      </w:r>
    </w:p>
    <w:p w14:paraId="6EA5924A" w14:textId="77777777" w:rsidR="00E97FD9" w:rsidRPr="00E340B5" w:rsidRDefault="00E97FD9" w:rsidP="00E97FD9">
      <w:pPr>
        <w:jc w:val="both"/>
        <w:rPr>
          <w:bCs/>
          <w:lang w:val="en-US"/>
        </w:rPr>
      </w:pPr>
      <w:r w:rsidRPr="00E340B5">
        <w:rPr>
          <w:bCs/>
          <w:lang w:val="en-US"/>
        </w:rPr>
        <w:t>3. Comparative effectiveness, advantages and disadvantages of various groups of SBVP.</w:t>
      </w:r>
    </w:p>
    <w:p w14:paraId="60EA1C96" w14:textId="77777777" w:rsidR="00E97FD9" w:rsidRPr="00E340B5" w:rsidRDefault="00E97FD9" w:rsidP="00E97FD9">
      <w:pPr>
        <w:jc w:val="both"/>
        <w:rPr>
          <w:bCs/>
          <w:lang w:val="en-US"/>
        </w:rPr>
      </w:pPr>
      <w:r w:rsidRPr="00E340B5">
        <w:rPr>
          <w:bCs/>
          <w:lang w:val="en-US"/>
        </w:rPr>
        <w:lastRenderedPageBreak/>
        <w:t>4. Rational combinations of SBPVP and GIBP.</w:t>
      </w:r>
    </w:p>
    <w:p w14:paraId="1057A280" w14:textId="77777777" w:rsidR="00E97FD9" w:rsidRPr="00E340B5" w:rsidRDefault="00E97FD9" w:rsidP="00E97FD9">
      <w:pPr>
        <w:jc w:val="both"/>
        <w:rPr>
          <w:bCs/>
          <w:lang w:val="en-US"/>
        </w:rPr>
      </w:pPr>
      <w:r w:rsidRPr="00E340B5">
        <w:rPr>
          <w:bCs/>
          <w:lang w:val="en-US"/>
        </w:rPr>
        <w:t>5. Intensive therapy of a high degree of RA activity: pulse therapy, combined, program therapy.</w:t>
      </w:r>
    </w:p>
    <w:p w14:paraId="0D01D395" w14:textId="77777777" w:rsidR="00E97FD9" w:rsidRPr="00E340B5" w:rsidRDefault="00E97FD9" w:rsidP="00E97FD9">
      <w:pPr>
        <w:jc w:val="both"/>
        <w:rPr>
          <w:bCs/>
          <w:lang w:val="en-US"/>
        </w:rPr>
      </w:pPr>
    </w:p>
    <w:p w14:paraId="1A1EAEC2" w14:textId="77777777" w:rsidR="00E97FD9" w:rsidRPr="00E340B5" w:rsidRDefault="00E97FD9" w:rsidP="00E97FD9">
      <w:pPr>
        <w:jc w:val="both"/>
        <w:rPr>
          <w:b/>
          <w:lang w:val="en-US"/>
        </w:rPr>
      </w:pPr>
      <w:r w:rsidRPr="00E340B5">
        <w:rPr>
          <w:b/>
          <w:lang w:val="en-US"/>
        </w:rPr>
        <w:t>4. Questions for self-control:</w:t>
      </w:r>
    </w:p>
    <w:p w14:paraId="262301B9" w14:textId="77777777" w:rsidR="00E97FD9" w:rsidRPr="00E340B5" w:rsidRDefault="00E97FD9" w:rsidP="00E97FD9">
      <w:pPr>
        <w:jc w:val="both"/>
        <w:rPr>
          <w:bCs/>
          <w:lang w:val="en-US"/>
        </w:rPr>
      </w:pPr>
      <w:r w:rsidRPr="00E340B5">
        <w:rPr>
          <w:bCs/>
          <w:lang w:val="en-US"/>
        </w:rPr>
        <w:t>1. Name the immune markers of RA.</w:t>
      </w:r>
    </w:p>
    <w:p w14:paraId="2805E75B" w14:textId="77777777" w:rsidR="00E97FD9" w:rsidRPr="00E340B5" w:rsidRDefault="00E97FD9" w:rsidP="00E97FD9">
      <w:pPr>
        <w:jc w:val="both"/>
        <w:rPr>
          <w:bCs/>
          <w:lang w:val="en-US"/>
        </w:rPr>
      </w:pPr>
      <w:r w:rsidRPr="00E340B5">
        <w:rPr>
          <w:bCs/>
          <w:lang w:val="en-US"/>
        </w:rPr>
        <w:t>2. What is the algorithm for assigning SBPVP, targeted With BPVP, GIBP in RA?</w:t>
      </w:r>
    </w:p>
    <w:p w14:paraId="05895D09" w14:textId="77777777" w:rsidR="00E97FD9" w:rsidRPr="00E340B5" w:rsidRDefault="00E97FD9" w:rsidP="00E97FD9">
      <w:pPr>
        <w:jc w:val="both"/>
        <w:rPr>
          <w:bCs/>
          <w:lang w:val="en-US"/>
        </w:rPr>
      </w:pPr>
      <w:r w:rsidRPr="00E340B5">
        <w:rPr>
          <w:bCs/>
          <w:lang w:val="en-US"/>
        </w:rPr>
        <w:t xml:space="preserve">3. Give an instrumental characteristic of joint damage (erosive, non-erosive). </w:t>
      </w:r>
    </w:p>
    <w:p w14:paraId="01C2E6FC" w14:textId="77777777" w:rsidR="00E97FD9" w:rsidRPr="00E340B5" w:rsidRDefault="00E97FD9" w:rsidP="00E97FD9">
      <w:pPr>
        <w:jc w:val="both"/>
        <w:rPr>
          <w:bCs/>
          <w:lang w:val="en-US"/>
        </w:rPr>
      </w:pPr>
      <w:r w:rsidRPr="00E340B5">
        <w:rPr>
          <w:bCs/>
          <w:lang w:val="en-US"/>
        </w:rPr>
        <w:t>4. The algorithm for prescribing NSAIDs in RA, depending on the form (selective, non-selective), dose (suppressive, supportive), comorbidity.</w:t>
      </w:r>
    </w:p>
    <w:p w14:paraId="2D23F451" w14:textId="77777777" w:rsidR="00E97FD9" w:rsidRPr="00E340B5" w:rsidRDefault="00E97FD9" w:rsidP="00E97FD9">
      <w:pPr>
        <w:jc w:val="both"/>
        <w:rPr>
          <w:bCs/>
          <w:lang w:val="en-US"/>
        </w:rPr>
      </w:pPr>
      <w:r w:rsidRPr="00E340B5">
        <w:rPr>
          <w:bCs/>
          <w:lang w:val="en-US"/>
        </w:rPr>
        <w:t>5. Glucocorticosteroids - indications for use in RA, doses, route of administration, contraindications.</w:t>
      </w:r>
    </w:p>
    <w:p w14:paraId="576085B1" w14:textId="77777777" w:rsidR="00E97FD9" w:rsidRPr="00E340B5" w:rsidRDefault="00E97FD9" w:rsidP="00E97FD9">
      <w:pPr>
        <w:jc w:val="both"/>
        <w:rPr>
          <w:bCs/>
          <w:lang w:val="en-US"/>
        </w:rPr>
      </w:pPr>
      <w:r w:rsidRPr="00E340B5">
        <w:rPr>
          <w:bCs/>
          <w:lang w:val="en-US"/>
        </w:rPr>
        <w:t>6. What are the features of treatment and dispensary observation of patients with RA in outpatient practice?</w:t>
      </w:r>
    </w:p>
    <w:p w14:paraId="2CF5C5F9" w14:textId="77777777" w:rsidR="00E97FD9" w:rsidRPr="00E340B5" w:rsidRDefault="00E97FD9" w:rsidP="00E97FD9">
      <w:pPr>
        <w:jc w:val="both"/>
        <w:rPr>
          <w:bCs/>
          <w:lang w:val="en-US"/>
        </w:rPr>
      </w:pPr>
    </w:p>
    <w:p w14:paraId="6BB89FCC" w14:textId="77777777" w:rsidR="00E97FD9" w:rsidRPr="00E340B5" w:rsidRDefault="00E97FD9" w:rsidP="00E97FD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24D733BF"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EE8E9BF" w14:textId="77777777" w:rsidR="00E97FD9" w:rsidRPr="00E340B5" w:rsidRDefault="00E97FD9" w:rsidP="00E97FD9">
      <w:pPr>
        <w:numPr>
          <w:ilvl w:val="0"/>
          <w:numId w:val="88"/>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785C2989" w14:textId="77777777" w:rsidR="00E97FD9" w:rsidRPr="00E340B5" w:rsidRDefault="00E97FD9" w:rsidP="00E97FD9">
      <w:pPr>
        <w:numPr>
          <w:ilvl w:val="0"/>
          <w:numId w:val="88"/>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02B2755E" w14:textId="77777777" w:rsidR="00E97FD9" w:rsidRPr="00E340B5" w:rsidRDefault="00E97FD9" w:rsidP="00E97FD9">
      <w:pPr>
        <w:numPr>
          <w:ilvl w:val="0"/>
          <w:numId w:val="88"/>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134D4FB9"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17F82502" w14:textId="77777777" w:rsidR="00E97FD9" w:rsidRPr="00E340B5" w:rsidRDefault="00E97FD9" w:rsidP="00E97FD9">
      <w:pPr>
        <w:numPr>
          <w:ilvl w:val="0"/>
          <w:numId w:val="89"/>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25B07C12"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7E9476CF"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209ECCDA"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07257F2C"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448C6266" w14:textId="77777777" w:rsidR="00E97FD9" w:rsidRPr="00E340B5" w:rsidRDefault="00E97FD9" w:rsidP="00E97FD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97FD9" w:rsidRPr="00E340B5" w14:paraId="7660CC4F" w14:textId="77777777" w:rsidTr="00AE395A">
        <w:tc>
          <w:tcPr>
            <w:tcW w:w="534" w:type="dxa"/>
          </w:tcPr>
          <w:p w14:paraId="58A7AB5C"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365CD20"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37B2342" w14:textId="77777777" w:rsidR="00E97FD9" w:rsidRPr="00E340B5" w:rsidRDefault="00E97FD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060484A1" w14:textId="77777777" w:rsidR="00E97FD9" w:rsidRPr="00E340B5" w:rsidRDefault="00E97FD9" w:rsidP="00AE395A">
            <w:pPr>
              <w:tabs>
                <w:tab w:val="left" w:leader="dot" w:pos="7721"/>
              </w:tabs>
              <w:ind w:right="470"/>
              <w:jc w:val="center"/>
              <w:outlineLvl w:val="0"/>
              <w:rPr>
                <w:rFonts w:eastAsia="Calibri"/>
              </w:rPr>
            </w:pPr>
            <w:r w:rsidRPr="00E340B5">
              <w:rPr>
                <w:rFonts w:eastAsia="Calibri"/>
              </w:rPr>
              <w:t>Resource Annotation</w:t>
            </w:r>
          </w:p>
        </w:tc>
      </w:tr>
      <w:tr w:rsidR="00E97FD9" w:rsidRPr="009E39B6" w14:paraId="7E220B22" w14:textId="77777777" w:rsidTr="00AE395A">
        <w:tc>
          <w:tcPr>
            <w:tcW w:w="534" w:type="dxa"/>
          </w:tcPr>
          <w:p w14:paraId="7A8AD8E6"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3BAFE677"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66294742" w14:textId="77777777" w:rsidR="00E97FD9" w:rsidRPr="00E340B5" w:rsidRDefault="00E97FD9" w:rsidP="00AE395A">
            <w:pPr>
              <w:tabs>
                <w:tab w:val="left" w:leader="dot" w:pos="7721"/>
              </w:tabs>
              <w:ind w:right="470"/>
              <w:outlineLvl w:val="0"/>
              <w:rPr>
                <w:rFonts w:eastAsia="Calibri"/>
                <w:lang w:val="en-US"/>
              </w:rPr>
            </w:pPr>
            <w:hyperlink r:id="rId8" w:history="1">
              <w:r w:rsidRPr="00E340B5">
                <w:rPr>
                  <w:rStyle w:val="afa"/>
                  <w:color w:val="auto"/>
                </w:rPr>
                <w:t>https://el.nsmu.ru/</w:t>
              </w:r>
            </w:hyperlink>
            <w:r w:rsidRPr="00E340B5">
              <w:rPr>
                <w:lang w:val="en-US"/>
              </w:rPr>
              <w:t xml:space="preserve"> </w:t>
            </w:r>
          </w:p>
        </w:tc>
        <w:tc>
          <w:tcPr>
            <w:tcW w:w="3793" w:type="dxa"/>
          </w:tcPr>
          <w:p w14:paraId="589F9B9F"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E340B5" w14:paraId="2EC513B4" w14:textId="77777777" w:rsidTr="00AE395A">
        <w:tc>
          <w:tcPr>
            <w:tcW w:w="534" w:type="dxa"/>
          </w:tcPr>
          <w:p w14:paraId="7B121886"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0043D295"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4F24205" w14:textId="77777777" w:rsidR="00E97FD9" w:rsidRPr="00E340B5" w:rsidRDefault="00E97FD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1CDB93E2"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Open resource</w:t>
            </w:r>
          </w:p>
        </w:tc>
      </w:tr>
      <w:tr w:rsidR="00E97FD9" w:rsidRPr="009E39B6" w14:paraId="39756227" w14:textId="77777777" w:rsidTr="00AE395A">
        <w:tc>
          <w:tcPr>
            <w:tcW w:w="534" w:type="dxa"/>
          </w:tcPr>
          <w:p w14:paraId="5991A89F"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43FEB97F" w14:textId="77777777" w:rsidR="00E97FD9" w:rsidRPr="00E340B5" w:rsidRDefault="00E97FD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E1F1FE5" w14:textId="77777777" w:rsidR="00E97FD9" w:rsidRPr="00E340B5" w:rsidRDefault="00E97FD9" w:rsidP="00AE395A">
            <w:pPr>
              <w:ind w:left="33" w:hanging="33"/>
              <w:rPr>
                <w:rFonts w:eastAsia="Calibri"/>
                <w:lang w:val="en-US"/>
              </w:rPr>
            </w:pPr>
            <w:r w:rsidRPr="00E340B5">
              <w:t>www.jaypeedigital.com</w:t>
            </w:r>
          </w:p>
        </w:tc>
        <w:tc>
          <w:tcPr>
            <w:tcW w:w="3793" w:type="dxa"/>
          </w:tcPr>
          <w:p w14:paraId="2B17571B"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9E39B6" w14:paraId="55DD97C3" w14:textId="77777777" w:rsidTr="00AE395A">
        <w:tc>
          <w:tcPr>
            <w:tcW w:w="534" w:type="dxa"/>
          </w:tcPr>
          <w:p w14:paraId="6743469C"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1AF8C3B6" w14:textId="77777777" w:rsidR="00E97FD9" w:rsidRPr="00E340B5" w:rsidRDefault="00E97FD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w:t>
            </w:r>
            <w:r w:rsidRPr="00E340B5">
              <w:rPr>
                <w:rFonts w:eastAsia="Calibri"/>
              </w:rPr>
              <w:lastRenderedPageBreak/>
              <w:t>текстовая база данных медицинских и биологических публикаций</w:t>
            </w:r>
          </w:p>
        </w:tc>
        <w:tc>
          <w:tcPr>
            <w:tcW w:w="2835" w:type="dxa"/>
          </w:tcPr>
          <w:p w14:paraId="5478EC51" w14:textId="77777777" w:rsidR="00E97FD9" w:rsidRPr="00E340B5" w:rsidRDefault="00E97FD9" w:rsidP="00AE395A">
            <w:pPr>
              <w:ind w:left="33" w:hanging="33"/>
            </w:pPr>
            <w:r w:rsidRPr="00E340B5">
              <w:lastRenderedPageBreak/>
              <w:t>pubmed.ncbi.nlm.nih.gov</w:t>
            </w:r>
          </w:p>
        </w:tc>
        <w:tc>
          <w:tcPr>
            <w:tcW w:w="3793" w:type="dxa"/>
          </w:tcPr>
          <w:p w14:paraId="3E0EB90A"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r>
            <w:r w:rsidRPr="00E340B5">
              <w:rPr>
                <w:rFonts w:eastAsia="Calibri"/>
                <w:lang w:val="en-US"/>
              </w:rPr>
              <w:lastRenderedPageBreak/>
              <w:t>Remote access - through personal registration under the IP address of the university</w:t>
            </w:r>
          </w:p>
        </w:tc>
      </w:tr>
      <w:tr w:rsidR="00E97FD9" w:rsidRPr="009E39B6" w14:paraId="30E01F6D" w14:textId="77777777" w:rsidTr="00AE395A">
        <w:tc>
          <w:tcPr>
            <w:tcW w:w="534" w:type="dxa"/>
          </w:tcPr>
          <w:p w14:paraId="3113F998"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665B0951" w14:textId="77777777" w:rsidR="00E97FD9" w:rsidRPr="00E340B5" w:rsidRDefault="00E97FD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4D81651B" w14:textId="77777777" w:rsidR="00E97FD9" w:rsidRPr="00E340B5" w:rsidRDefault="00E97FD9" w:rsidP="00AE395A">
            <w:pPr>
              <w:ind w:left="33" w:hanging="33"/>
            </w:pPr>
            <w:r w:rsidRPr="00E340B5">
              <w:t>www.studentlibrary.ru/</w:t>
            </w:r>
            <w:r w:rsidRPr="00E340B5">
              <w:br/>
            </w:r>
          </w:p>
        </w:tc>
        <w:tc>
          <w:tcPr>
            <w:tcW w:w="3793" w:type="dxa"/>
          </w:tcPr>
          <w:p w14:paraId="7810A03C"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122555E" w14:textId="77777777" w:rsidR="00E97FD9" w:rsidRPr="00E340B5" w:rsidRDefault="00E97FD9" w:rsidP="00E97FD9">
      <w:pPr>
        <w:shd w:val="clear" w:color="auto" w:fill="FFFFFF"/>
        <w:tabs>
          <w:tab w:val="left" w:leader="dot" w:pos="7721"/>
        </w:tabs>
        <w:ind w:right="470"/>
        <w:jc w:val="both"/>
        <w:outlineLvl w:val="0"/>
        <w:rPr>
          <w:lang w:val="en-US"/>
        </w:rPr>
      </w:pPr>
    </w:p>
    <w:p w14:paraId="3D31B68A" w14:textId="77777777" w:rsidR="00E97FD9" w:rsidRPr="00E340B5" w:rsidRDefault="00E97FD9" w:rsidP="00E97FD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3734993C" w14:textId="77777777" w:rsidR="00E97FD9" w:rsidRPr="00E340B5" w:rsidRDefault="00E97FD9" w:rsidP="00E97FD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97FD9" w:rsidRPr="00E340B5" w14:paraId="05987453" w14:textId="77777777" w:rsidTr="00AE395A">
        <w:tc>
          <w:tcPr>
            <w:tcW w:w="534" w:type="dxa"/>
          </w:tcPr>
          <w:p w14:paraId="77E7691C" w14:textId="77777777" w:rsidR="00E97FD9" w:rsidRPr="00E340B5" w:rsidRDefault="00E97FD9" w:rsidP="00AE395A">
            <w:pPr>
              <w:tabs>
                <w:tab w:val="left" w:leader="dot" w:pos="7721"/>
              </w:tabs>
              <w:ind w:right="470"/>
              <w:jc w:val="both"/>
              <w:outlineLvl w:val="0"/>
              <w:rPr>
                <w:rFonts w:eastAsia="Calibri"/>
              </w:rPr>
            </w:pPr>
            <w:r w:rsidRPr="00E340B5">
              <w:rPr>
                <w:rFonts w:eastAsia="Calibri"/>
              </w:rPr>
              <w:t>№</w:t>
            </w:r>
          </w:p>
        </w:tc>
        <w:tc>
          <w:tcPr>
            <w:tcW w:w="2438" w:type="dxa"/>
          </w:tcPr>
          <w:p w14:paraId="03B860F8" w14:textId="77777777" w:rsidR="00E97FD9" w:rsidRPr="00E340B5" w:rsidRDefault="00E97FD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36CBF11" w14:textId="77777777" w:rsidR="00E97FD9" w:rsidRPr="00E340B5" w:rsidRDefault="00E97FD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0DEAD921" w14:textId="77777777" w:rsidR="00E97FD9" w:rsidRPr="00E340B5" w:rsidRDefault="00E97FD9" w:rsidP="00AE395A">
            <w:pPr>
              <w:tabs>
                <w:tab w:val="left" w:leader="dot" w:pos="7721"/>
              </w:tabs>
              <w:ind w:right="141"/>
              <w:jc w:val="both"/>
              <w:outlineLvl w:val="0"/>
              <w:rPr>
                <w:rFonts w:eastAsia="Calibri"/>
              </w:rPr>
            </w:pPr>
            <w:r w:rsidRPr="00E340B5">
              <w:rPr>
                <w:rFonts w:eastAsia="Calibri"/>
              </w:rPr>
              <w:t>E-course implementation model</w:t>
            </w:r>
          </w:p>
        </w:tc>
      </w:tr>
      <w:tr w:rsidR="00E97FD9" w:rsidRPr="009E39B6" w14:paraId="1CB78E7A" w14:textId="77777777" w:rsidTr="00AE395A">
        <w:tc>
          <w:tcPr>
            <w:tcW w:w="534" w:type="dxa"/>
          </w:tcPr>
          <w:p w14:paraId="44B34382"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C31A446"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0777E74D" w14:textId="77777777" w:rsidR="00E97FD9" w:rsidRPr="00E340B5" w:rsidRDefault="00E97FD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1DF12E98" w14:textId="77777777" w:rsidR="00E97FD9" w:rsidRPr="00E340B5" w:rsidRDefault="00E97FD9" w:rsidP="00AE395A">
            <w:pPr>
              <w:rPr>
                <w:rFonts w:eastAsia="Calibri"/>
                <w:lang w:val="en-US"/>
              </w:rPr>
            </w:pPr>
            <w:hyperlink r:id="rId9" w:history="1">
              <w:r w:rsidRPr="00E340B5">
                <w:rPr>
                  <w:rStyle w:val="afa"/>
                  <w:rFonts w:eastAsia="Calibri"/>
                  <w:color w:val="auto"/>
                  <w:lang w:val="en-US"/>
                </w:rPr>
                <w:t>https://edu.nsmu.ru/course/view.php?id=14187</w:t>
              </w:r>
            </w:hyperlink>
            <w:r w:rsidRPr="00E340B5">
              <w:rPr>
                <w:rFonts w:eastAsia="Calibri"/>
                <w:lang w:val="en-US"/>
              </w:rPr>
              <w:t xml:space="preserve"> </w:t>
            </w:r>
          </w:p>
          <w:p w14:paraId="48954AD8" w14:textId="77777777" w:rsidR="00E97FD9" w:rsidRPr="00E340B5" w:rsidRDefault="00E97FD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2652134"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48E195D8" w14:textId="77777777" w:rsidR="00E97FD9" w:rsidRPr="00E340B5" w:rsidRDefault="00E97FD9" w:rsidP="00E97FD9">
      <w:pPr>
        <w:shd w:val="clear" w:color="auto" w:fill="FFFFFF"/>
        <w:tabs>
          <w:tab w:val="left" w:leader="dot" w:pos="7721"/>
        </w:tabs>
        <w:ind w:right="-5"/>
        <w:jc w:val="both"/>
        <w:outlineLvl w:val="0"/>
        <w:rPr>
          <w:lang w:val="en-US"/>
        </w:rPr>
      </w:pPr>
    </w:p>
    <w:p w14:paraId="113E49CD" w14:textId="77777777" w:rsidR="00E97FD9" w:rsidRPr="00E340B5" w:rsidRDefault="00E97FD9" w:rsidP="00E97FD9">
      <w:pPr>
        <w:shd w:val="clear" w:color="auto" w:fill="FFFFFF"/>
        <w:tabs>
          <w:tab w:val="left" w:leader="dot" w:pos="7721"/>
        </w:tabs>
        <w:ind w:right="470"/>
        <w:jc w:val="both"/>
        <w:rPr>
          <w:lang w:val="en-US"/>
        </w:rPr>
      </w:pPr>
    </w:p>
    <w:p w14:paraId="1DA1F825" w14:textId="77777777" w:rsidR="00E97FD9" w:rsidRPr="00E340B5" w:rsidRDefault="00E97FD9" w:rsidP="00E97FD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97FD9" w:rsidRPr="009E39B6" w14:paraId="277BDBD0"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69B95F88" w14:textId="77777777" w:rsidR="00E97FD9" w:rsidRPr="00E340B5" w:rsidRDefault="00E97FD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792D82D" w14:textId="77777777" w:rsidR="00E97FD9" w:rsidRPr="00E340B5" w:rsidRDefault="00E97FD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97FD9" w:rsidRPr="009E39B6" w14:paraId="4BF4C6F5"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55AC8D82" w14:textId="77777777" w:rsidR="00E97FD9" w:rsidRPr="00E340B5" w:rsidRDefault="00E97FD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"Rheumatology.</w:t>
            </w:r>
          </w:p>
        </w:tc>
        <w:tc>
          <w:tcPr>
            <w:tcW w:w="5067" w:type="dxa"/>
            <w:tcBorders>
              <w:top w:val="single" w:sz="4" w:space="0" w:color="auto"/>
              <w:left w:val="single" w:sz="4" w:space="0" w:color="auto"/>
              <w:bottom w:val="single" w:sz="4" w:space="0" w:color="auto"/>
              <w:right w:val="single" w:sz="4" w:space="0" w:color="auto"/>
            </w:tcBorders>
          </w:tcPr>
          <w:p w14:paraId="57BD90FD"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Completing test tasks (required).</w:t>
            </w:r>
          </w:p>
          <w:p w14:paraId="1E700ECE"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97FD9" w:rsidRPr="009E39B6" w14:paraId="344F2818" w14:textId="77777777" w:rsidTr="00AE395A">
        <w:tc>
          <w:tcPr>
            <w:tcW w:w="4503" w:type="dxa"/>
            <w:tcBorders>
              <w:top w:val="single" w:sz="4" w:space="0" w:color="auto"/>
              <w:left w:val="single" w:sz="4" w:space="0" w:color="auto"/>
              <w:bottom w:val="single" w:sz="4" w:space="0" w:color="auto"/>
              <w:right w:val="single" w:sz="4" w:space="0" w:color="auto"/>
            </w:tcBorders>
          </w:tcPr>
          <w:p w14:paraId="088181D8" w14:textId="77777777" w:rsidR="00E97FD9" w:rsidRPr="00E340B5" w:rsidRDefault="00E97FD9" w:rsidP="00AE395A">
            <w:pPr>
              <w:spacing w:line="276" w:lineRule="auto"/>
              <w:rPr>
                <w:rFonts w:eastAsiaTheme="minorEastAsia"/>
                <w:lang w:val="en-US"/>
              </w:rPr>
            </w:pPr>
            <w:r w:rsidRPr="00E340B5">
              <w:rPr>
                <w:rFonts w:eastAsiaTheme="minorEastAsia"/>
                <w:lang w:val="en-US"/>
              </w:rPr>
              <w:t>Determining treatment goals and prescribing treatment to a patient with Rheumatoid arthritis</w:t>
            </w:r>
          </w:p>
        </w:tc>
        <w:tc>
          <w:tcPr>
            <w:tcW w:w="5067" w:type="dxa"/>
            <w:tcBorders>
              <w:top w:val="single" w:sz="4" w:space="0" w:color="auto"/>
              <w:left w:val="single" w:sz="4" w:space="0" w:color="auto"/>
              <w:bottom w:val="single" w:sz="4" w:space="0" w:color="auto"/>
              <w:right w:val="single" w:sz="4" w:space="0" w:color="auto"/>
            </w:tcBorders>
          </w:tcPr>
          <w:p w14:paraId="6B5EF0F7" w14:textId="77777777" w:rsidR="00E97FD9" w:rsidRPr="00E340B5" w:rsidRDefault="00E97FD9" w:rsidP="00AE395A">
            <w:pPr>
              <w:widowControl w:val="0"/>
              <w:autoSpaceDE w:val="0"/>
              <w:autoSpaceDN w:val="0"/>
              <w:adjustRightInd w:val="0"/>
              <w:rPr>
                <w:lang w:val="en-US"/>
              </w:rPr>
            </w:pPr>
            <w:r w:rsidRPr="00E340B5">
              <w:rPr>
                <w:lang w:val="en-US"/>
              </w:rPr>
              <w:t>Task: to determine the goals of treatment, prescribe therapy suppressing the activity of RA -NSAIDs, GCS; basic - SBPVP with indication of trade and international nonproprietary names (INN) of drugs (table1).</w:t>
            </w:r>
          </w:p>
        </w:tc>
      </w:tr>
    </w:tbl>
    <w:p w14:paraId="5BC1FE01" w14:textId="77777777" w:rsidR="00E97FD9" w:rsidRPr="00E340B5" w:rsidRDefault="00E97FD9" w:rsidP="00E97FD9">
      <w:pPr>
        <w:jc w:val="both"/>
        <w:rPr>
          <w:b/>
          <w:lang w:val="en-US"/>
        </w:rPr>
      </w:pPr>
    </w:p>
    <w:p w14:paraId="3C3A4BAC" w14:textId="77777777" w:rsidR="00E97FD9" w:rsidRPr="00E340B5" w:rsidRDefault="00E97FD9" w:rsidP="00E97FD9">
      <w:pPr>
        <w:jc w:val="both"/>
        <w:rPr>
          <w:bCs/>
          <w:lang w:val="en-US"/>
        </w:rPr>
      </w:pPr>
    </w:p>
    <w:p w14:paraId="2375E120" w14:textId="77777777" w:rsidR="00E97FD9" w:rsidRPr="00E340B5" w:rsidRDefault="00E97FD9" w:rsidP="00E97FD9">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3006"/>
        <w:gridCol w:w="6372"/>
      </w:tblGrid>
      <w:tr w:rsidR="00E97FD9" w:rsidRPr="009E39B6" w14:paraId="1F269B57" w14:textId="77777777" w:rsidTr="00AE395A">
        <w:tc>
          <w:tcPr>
            <w:tcW w:w="9378" w:type="dxa"/>
            <w:gridSpan w:val="2"/>
          </w:tcPr>
          <w:p w14:paraId="7C4A41B8" w14:textId="77777777" w:rsidR="00E97FD9" w:rsidRPr="00E340B5" w:rsidRDefault="00E97FD9" w:rsidP="00AE395A">
            <w:pPr>
              <w:rPr>
                <w:lang w:val="en-US"/>
              </w:rPr>
            </w:pPr>
            <w:r w:rsidRPr="00E340B5">
              <w:rPr>
                <w:lang w:val="en-US"/>
              </w:rPr>
              <w:t>Patient A., 45 years old, a teacher by profession.</w:t>
            </w:r>
          </w:p>
          <w:p w14:paraId="47C8196B" w14:textId="77777777" w:rsidR="00E97FD9" w:rsidRPr="00E340B5" w:rsidRDefault="00E97FD9" w:rsidP="00AE395A">
            <w:pPr>
              <w:rPr>
                <w:lang w:val="en-US"/>
              </w:rPr>
            </w:pPr>
            <w:r w:rsidRPr="00E340B5">
              <w:rPr>
                <w:lang w:val="en-US"/>
              </w:rPr>
              <w:t>Rheumatoid arthritis for 7 months.</w:t>
            </w:r>
          </w:p>
          <w:p w14:paraId="6283F529" w14:textId="77777777" w:rsidR="00E97FD9" w:rsidRPr="00E340B5" w:rsidRDefault="00E97FD9" w:rsidP="00AE395A">
            <w:pPr>
              <w:rPr>
                <w:lang w:val="en-US"/>
              </w:rPr>
            </w:pPr>
            <w:r w:rsidRPr="00E340B5">
              <w:rPr>
                <w:lang w:val="en-US"/>
              </w:rPr>
              <w:t>The lesion of 6 joints was revealed-6 painful (CB), 4 swollen (PE)-symmetrical lesion of small joints of the hands (PF and MFP, including II-III fingers) and feet (PF and MFP) with the phenomena of periarticular edema, a positive symptom of lateral compression of the hands-the Ritchie index, morning stiffness until lunch.SOE-56mm/hour, CRP-96 mg/l.</w:t>
            </w:r>
          </w:p>
          <w:p w14:paraId="7B61172F" w14:textId="77777777" w:rsidR="00E97FD9" w:rsidRPr="00E340B5" w:rsidRDefault="00E97FD9" w:rsidP="00AE395A">
            <w:pPr>
              <w:rPr>
                <w:lang w:val="en-US"/>
              </w:rPr>
            </w:pPr>
            <w:r w:rsidRPr="00E340B5">
              <w:rPr>
                <w:lang w:val="en-US"/>
              </w:rPr>
              <w:t xml:space="preserve">Therapy was prescribed: diclofenac 100 mg / day; hydrochloroquine 400 mg / day. </w:t>
            </w:r>
          </w:p>
          <w:p w14:paraId="56C3587D" w14:textId="77777777" w:rsidR="00E97FD9" w:rsidRPr="00E340B5" w:rsidRDefault="00E97FD9" w:rsidP="00AE395A">
            <w:pPr>
              <w:rPr>
                <w:lang w:val="en-US"/>
              </w:rPr>
            </w:pPr>
            <w:r w:rsidRPr="00E340B5">
              <w:rPr>
                <w:lang w:val="en-US"/>
              </w:rPr>
              <w:t>When examined after 2 weeks:pain in the wrist joints, swelling of the knee joints, subfebrility, lymphadenopathy, weight loss by 3 kg. ESR-60 mm/hour, CRP-116 mg/l, HB-108 g/l joined.</w:t>
            </w:r>
          </w:p>
        </w:tc>
      </w:tr>
      <w:tr w:rsidR="00E97FD9" w:rsidRPr="009E39B6" w14:paraId="6812E3F8" w14:textId="77777777" w:rsidTr="00AE395A">
        <w:tc>
          <w:tcPr>
            <w:tcW w:w="3006" w:type="dxa"/>
          </w:tcPr>
          <w:p w14:paraId="2722099C" w14:textId="77777777" w:rsidR="00E97FD9" w:rsidRPr="00E340B5" w:rsidRDefault="00E97FD9" w:rsidP="00AE395A">
            <w:pPr>
              <w:rPr>
                <w:lang w:val="en-US"/>
              </w:rPr>
            </w:pPr>
            <w:r w:rsidRPr="00E340B5">
              <w:rPr>
                <w:lang w:val="en-US"/>
              </w:rPr>
              <w:t>Specify the reason for the increase in activity.</w:t>
            </w:r>
          </w:p>
        </w:tc>
        <w:tc>
          <w:tcPr>
            <w:tcW w:w="6372" w:type="dxa"/>
          </w:tcPr>
          <w:p w14:paraId="5FD77791" w14:textId="77777777" w:rsidR="00E97FD9" w:rsidRPr="00E340B5" w:rsidRDefault="00E97FD9" w:rsidP="00AE395A">
            <w:pPr>
              <w:jc w:val="both"/>
              <w:rPr>
                <w:lang w:val="en-US"/>
              </w:rPr>
            </w:pPr>
          </w:p>
        </w:tc>
      </w:tr>
      <w:tr w:rsidR="00E97FD9" w:rsidRPr="009E39B6" w14:paraId="4ED7F088" w14:textId="77777777" w:rsidTr="00AE395A">
        <w:tc>
          <w:tcPr>
            <w:tcW w:w="3006" w:type="dxa"/>
          </w:tcPr>
          <w:p w14:paraId="37C08952" w14:textId="77777777" w:rsidR="00E97FD9" w:rsidRPr="00E340B5" w:rsidRDefault="00E97FD9" w:rsidP="00AE395A">
            <w:pPr>
              <w:rPr>
                <w:lang w:val="en-US"/>
              </w:rPr>
            </w:pPr>
            <w:r w:rsidRPr="00E340B5">
              <w:rPr>
                <w:lang w:val="en-US"/>
              </w:rPr>
              <w:t>Determine the degree of RA activity</w:t>
            </w:r>
          </w:p>
        </w:tc>
        <w:tc>
          <w:tcPr>
            <w:tcW w:w="6372" w:type="dxa"/>
          </w:tcPr>
          <w:p w14:paraId="7060DBAA" w14:textId="77777777" w:rsidR="00E97FD9" w:rsidRPr="00E340B5" w:rsidRDefault="00E97FD9" w:rsidP="00AE395A">
            <w:pPr>
              <w:jc w:val="both"/>
              <w:rPr>
                <w:lang w:val="en-US"/>
              </w:rPr>
            </w:pPr>
          </w:p>
        </w:tc>
      </w:tr>
      <w:tr w:rsidR="00E97FD9" w:rsidRPr="009E39B6" w14:paraId="2688A772" w14:textId="77777777" w:rsidTr="00AE395A">
        <w:tc>
          <w:tcPr>
            <w:tcW w:w="3006" w:type="dxa"/>
          </w:tcPr>
          <w:p w14:paraId="4D338146" w14:textId="77777777" w:rsidR="00E97FD9" w:rsidRPr="00E340B5" w:rsidRDefault="00E97FD9" w:rsidP="00AE395A">
            <w:pPr>
              <w:rPr>
                <w:lang w:val="en-US"/>
              </w:rPr>
            </w:pPr>
            <w:r w:rsidRPr="00E340B5">
              <w:rPr>
                <w:lang w:val="en-US"/>
              </w:rPr>
              <w:lastRenderedPageBreak/>
              <w:t>Is there a need to cancel any medications?</w:t>
            </w:r>
          </w:p>
          <w:p w14:paraId="4BF33B89" w14:textId="77777777" w:rsidR="00E97FD9" w:rsidRPr="00E340B5" w:rsidRDefault="00E97FD9" w:rsidP="00AE395A">
            <w:pPr>
              <w:rPr>
                <w:lang w:val="en-US"/>
              </w:rPr>
            </w:pPr>
            <w:r w:rsidRPr="00E340B5">
              <w:rPr>
                <w:lang w:val="en-US"/>
              </w:rPr>
              <w:t>If there is, explain the reason.</w:t>
            </w:r>
          </w:p>
        </w:tc>
        <w:tc>
          <w:tcPr>
            <w:tcW w:w="6372" w:type="dxa"/>
          </w:tcPr>
          <w:p w14:paraId="4D3FE031" w14:textId="77777777" w:rsidR="00E97FD9" w:rsidRPr="00E340B5" w:rsidRDefault="00E97FD9" w:rsidP="00AE395A">
            <w:pPr>
              <w:jc w:val="both"/>
              <w:rPr>
                <w:lang w:val="en-US"/>
              </w:rPr>
            </w:pPr>
          </w:p>
        </w:tc>
      </w:tr>
      <w:tr w:rsidR="00E97FD9" w:rsidRPr="009E39B6" w14:paraId="77C101F7" w14:textId="77777777" w:rsidTr="00AE395A">
        <w:tc>
          <w:tcPr>
            <w:tcW w:w="3006" w:type="dxa"/>
          </w:tcPr>
          <w:p w14:paraId="638C8C9D" w14:textId="77777777" w:rsidR="00E97FD9" w:rsidRPr="00E340B5" w:rsidRDefault="00E97FD9" w:rsidP="00AE395A">
            <w:pPr>
              <w:rPr>
                <w:lang w:val="en-US"/>
              </w:rPr>
            </w:pPr>
            <w:r w:rsidRPr="00E340B5">
              <w:rPr>
                <w:lang w:val="en-US"/>
              </w:rPr>
              <w:t>Prescribe treatment with indication of trade and international nonproprietary names (INN) of drugs, indication of doses, time of admission.</w:t>
            </w:r>
          </w:p>
          <w:p w14:paraId="21FB58D3" w14:textId="77777777" w:rsidR="00E97FD9" w:rsidRPr="00E340B5" w:rsidRDefault="00E97FD9" w:rsidP="00AE395A">
            <w:pPr>
              <w:rPr>
                <w:lang w:val="en-US"/>
              </w:rPr>
            </w:pPr>
            <w:r w:rsidRPr="00E340B5">
              <w:rPr>
                <w:lang w:val="en-US"/>
              </w:rPr>
              <w:t>Justify the prescribed therapy option.</w:t>
            </w:r>
          </w:p>
        </w:tc>
        <w:tc>
          <w:tcPr>
            <w:tcW w:w="6372" w:type="dxa"/>
          </w:tcPr>
          <w:p w14:paraId="428B5ECF" w14:textId="77777777" w:rsidR="00E97FD9" w:rsidRPr="00E340B5" w:rsidRDefault="00E97FD9" w:rsidP="00AE395A">
            <w:pPr>
              <w:jc w:val="both"/>
              <w:rPr>
                <w:lang w:val="en-US"/>
              </w:rPr>
            </w:pPr>
          </w:p>
        </w:tc>
      </w:tr>
    </w:tbl>
    <w:p w14:paraId="4275479B" w14:textId="77777777" w:rsidR="00E97FD9" w:rsidRPr="00E340B5" w:rsidRDefault="00E97FD9" w:rsidP="00E97FD9">
      <w:pPr>
        <w:ind w:left="360"/>
        <w:jc w:val="both"/>
        <w:rPr>
          <w:lang w:val="en-US"/>
        </w:rPr>
      </w:pPr>
    </w:p>
    <w:p w14:paraId="2848EE49" w14:textId="77777777" w:rsidR="00E97FD9" w:rsidRPr="00E340B5" w:rsidRDefault="00E97FD9" w:rsidP="00E97FD9">
      <w:pPr>
        <w:jc w:val="both"/>
        <w:rPr>
          <w:bCs/>
          <w:lang w:val="en-US"/>
        </w:rPr>
      </w:pPr>
    </w:p>
    <w:p w14:paraId="10EA2C5B" w14:textId="77777777" w:rsidR="00E97FD9" w:rsidRPr="00E340B5" w:rsidRDefault="00E97FD9" w:rsidP="00E97FD9">
      <w:pPr>
        <w:jc w:val="both"/>
        <w:rPr>
          <w:bCs/>
          <w:lang w:val="en-US"/>
        </w:rPr>
      </w:pPr>
    </w:p>
    <w:p w14:paraId="02B45DA1" w14:textId="77777777" w:rsidR="00E97FD9" w:rsidRPr="00E340B5" w:rsidRDefault="00E97FD9" w:rsidP="00E97FD9">
      <w:pPr>
        <w:jc w:val="both"/>
        <w:rPr>
          <w:b/>
          <w:lang w:val="en-US"/>
        </w:rPr>
      </w:pPr>
      <w:r w:rsidRPr="00E340B5">
        <w:rPr>
          <w:b/>
          <w:lang w:val="en-US"/>
        </w:rPr>
        <w:t xml:space="preserve">Clinical practical lesson No. 2. </w:t>
      </w:r>
    </w:p>
    <w:p w14:paraId="5C78904D" w14:textId="77777777" w:rsidR="00E97FD9" w:rsidRPr="00E340B5" w:rsidRDefault="00E97FD9" w:rsidP="00E97FD9">
      <w:pPr>
        <w:jc w:val="both"/>
        <w:rPr>
          <w:b/>
          <w:i/>
          <w:iCs/>
          <w:lang w:val="en-US"/>
        </w:rPr>
      </w:pPr>
      <w:r w:rsidRPr="00E340B5">
        <w:rPr>
          <w:b/>
          <w:i/>
          <w:iCs/>
          <w:lang w:val="en-US"/>
        </w:rPr>
        <w:t xml:space="preserve">The topic of the lesson is "Spondyloarthritis" </w:t>
      </w:r>
    </w:p>
    <w:p w14:paraId="1844B743" w14:textId="77777777" w:rsidR="00E97FD9" w:rsidRPr="00E340B5" w:rsidRDefault="00E97FD9" w:rsidP="00E97FD9">
      <w:pPr>
        <w:jc w:val="both"/>
        <w:rPr>
          <w:b/>
          <w:lang w:val="en-US"/>
        </w:rPr>
      </w:pPr>
    </w:p>
    <w:p w14:paraId="1F37554A" w14:textId="77777777" w:rsidR="00E97FD9" w:rsidRPr="00E340B5" w:rsidRDefault="00E97FD9" w:rsidP="00E97FD9">
      <w:pPr>
        <w:jc w:val="both"/>
        <w:rPr>
          <w:bCs/>
          <w:lang w:val="en-US"/>
        </w:rPr>
      </w:pPr>
      <w:r w:rsidRPr="00E340B5">
        <w:rPr>
          <w:b/>
          <w:lang w:val="en-US"/>
        </w:rPr>
        <w:t>The purpose of the lesson</w:t>
      </w:r>
      <w:r w:rsidRPr="00E340B5">
        <w:rPr>
          <w:bCs/>
          <w:lang w:val="en-US"/>
        </w:rPr>
        <w:t>: improving the training of students to carry out professional activities in the field of diagnosis, treatment and prevention of complications of spondyloarthritis (SpA).</w:t>
      </w:r>
    </w:p>
    <w:p w14:paraId="28CFCA75" w14:textId="77777777" w:rsidR="00E97FD9" w:rsidRPr="00E340B5" w:rsidRDefault="00E97FD9" w:rsidP="00E97FD9">
      <w:pPr>
        <w:jc w:val="both"/>
        <w:rPr>
          <w:b/>
          <w:lang w:val="en-US"/>
        </w:rPr>
      </w:pPr>
      <w:r w:rsidRPr="00E340B5">
        <w:rPr>
          <w:b/>
          <w:lang w:val="en-US"/>
        </w:rPr>
        <w:t>Lesson objectives:</w:t>
      </w:r>
    </w:p>
    <w:p w14:paraId="4696A46C" w14:textId="77777777" w:rsidR="00E97FD9" w:rsidRPr="00E340B5" w:rsidRDefault="00E97FD9" w:rsidP="00E97FD9">
      <w:pPr>
        <w:jc w:val="both"/>
        <w:rPr>
          <w:bCs/>
          <w:lang w:val="en-US"/>
        </w:rPr>
      </w:pPr>
      <w:r w:rsidRPr="00E340B5">
        <w:rPr>
          <w:bCs/>
          <w:lang w:val="en-US"/>
        </w:rPr>
        <w:t>• improve theoretical knowledge in the field of diagnosis, treatment and prevention of chronic complications of spondyloarthritis.</w:t>
      </w:r>
    </w:p>
    <w:p w14:paraId="1C2EACBC" w14:textId="77777777" w:rsidR="00E97FD9" w:rsidRPr="00E340B5" w:rsidRDefault="00E97FD9" w:rsidP="00E97FD9">
      <w:pPr>
        <w:jc w:val="both"/>
        <w:rPr>
          <w:bCs/>
          <w:lang w:val="en-US"/>
        </w:rPr>
      </w:pPr>
      <w:r w:rsidRPr="00E340B5">
        <w:rPr>
          <w:bCs/>
          <w:lang w:val="en-US"/>
        </w:rPr>
        <w:t>• to improve skills in the field of rational choice of therapy for axial forms of spondyloarthritis, in accordance with clinical recommendations and standards of medical care, treatment and prevention of non-axial and extra-skeletal lesions in spondyloarthritis.</w:t>
      </w:r>
    </w:p>
    <w:p w14:paraId="45A5788C" w14:textId="77777777" w:rsidR="00E97FD9" w:rsidRPr="00E340B5" w:rsidRDefault="00E97FD9" w:rsidP="00E97FD9">
      <w:pPr>
        <w:jc w:val="both"/>
        <w:rPr>
          <w:bCs/>
          <w:lang w:val="en-US"/>
        </w:rPr>
      </w:pPr>
      <w:r w:rsidRPr="00E340B5">
        <w:rPr>
          <w:bCs/>
          <w:lang w:val="en-US"/>
        </w:rPr>
        <w:t>• to improve the skills of clinical examination of patients, interpretation of laboratory and instrumental examination methods carried out in the course of dispensary observation, prescribing treatment in a specific situation, taking into account concomitant pathology, in accordance with clinical recommendations and standards of medical care for spondyloarthritis in combination with comorbidity.;</w:t>
      </w:r>
    </w:p>
    <w:p w14:paraId="780E5AF0" w14:textId="77777777" w:rsidR="00E97FD9" w:rsidRPr="00E340B5" w:rsidRDefault="00E97FD9" w:rsidP="00E97FD9">
      <w:pPr>
        <w:jc w:val="both"/>
        <w:rPr>
          <w:bCs/>
          <w:lang w:val="en-US"/>
        </w:rPr>
      </w:pPr>
      <w:r w:rsidRPr="00E340B5">
        <w:rPr>
          <w:bCs/>
          <w:lang w:val="en-US"/>
        </w:rPr>
        <w:t>• to improve the skills of registration of medical records of outpatient and inpatient patients;</w:t>
      </w:r>
    </w:p>
    <w:p w14:paraId="59C39F59" w14:textId="77777777" w:rsidR="00E97FD9" w:rsidRPr="00E340B5" w:rsidRDefault="00E97FD9" w:rsidP="00E97FD9">
      <w:pPr>
        <w:jc w:val="both"/>
        <w:rPr>
          <w:bCs/>
          <w:lang w:val="en-US"/>
        </w:rPr>
      </w:pPr>
      <w:r w:rsidRPr="00E340B5">
        <w:rPr>
          <w:bCs/>
          <w:lang w:val="en-US"/>
        </w:rPr>
        <w:t>• to improve the skills of using information systems in the field of healthcare and the Internet information and telecommunications network in their work.</w:t>
      </w:r>
    </w:p>
    <w:p w14:paraId="40C50468" w14:textId="77777777" w:rsidR="00E97FD9" w:rsidRPr="00E340B5" w:rsidRDefault="00E97FD9" w:rsidP="00E97FD9">
      <w:pPr>
        <w:jc w:val="both"/>
        <w:rPr>
          <w:bCs/>
          <w:lang w:val="en-US"/>
        </w:rPr>
      </w:pPr>
    </w:p>
    <w:p w14:paraId="6146D2E9" w14:textId="77777777" w:rsidR="00E97FD9" w:rsidRPr="00E340B5" w:rsidRDefault="00E97FD9" w:rsidP="00E97FD9">
      <w:pPr>
        <w:jc w:val="both"/>
        <w:rPr>
          <w:b/>
          <w:lang w:val="en-US"/>
        </w:rPr>
      </w:pPr>
      <w:r w:rsidRPr="00E340B5">
        <w:rPr>
          <w:b/>
          <w:lang w:val="en-US"/>
        </w:rPr>
        <w:t>2. Basic concepts that should be learned in the process of studying the topic (glossary):</w:t>
      </w:r>
    </w:p>
    <w:p w14:paraId="75161945" w14:textId="77777777" w:rsidR="00E97FD9" w:rsidRPr="00E340B5" w:rsidRDefault="00E97FD9" w:rsidP="00E97FD9">
      <w:pPr>
        <w:jc w:val="both"/>
        <w:rPr>
          <w:bCs/>
          <w:lang w:val="en-US"/>
        </w:rPr>
      </w:pPr>
      <w:r w:rsidRPr="00E340B5">
        <w:rPr>
          <w:bCs/>
          <w:lang w:val="en-US"/>
        </w:rPr>
        <w:t>1. Spondyloarthritis is a group of inflammatory rheumatic diseases that include: ankylosing spondylitis, psoriatic arthritis, reactive arthritis, arthritis associated with chronic intestinal diseases (ulcerative colitis, Crohn's disease), undifferentiated spondyloarthritis.</w:t>
      </w:r>
    </w:p>
    <w:p w14:paraId="6BD46A18" w14:textId="77777777" w:rsidR="00E97FD9" w:rsidRPr="00E340B5" w:rsidRDefault="00E97FD9" w:rsidP="00E97FD9">
      <w:pPr>
        <w:jc w:val="both"/>
        <w:rPr>
          <w:bCs/>
          <w:lang w:val="en-US"/>
        </w:rPr>
      </w:pPr>
      <w:r w:rsidRPr="00E340B5">
        <w:rPr>
          <w:bCs/>
          <w:lang w:val="en-US"/>
        </w:rPr>
        <w:t xml:space="preserve">2. Ankylosing spondylitis is a chronic systemic inflammatory disease characterized by a mandatory lesion of the sacroiliac joints and/or spine with frequent involvement of entheses and peripheral joints. </w:t>
      </w:r>
    </w:p>
    <w:p w14:paraId="4EF708A3" w14:textId="77777777" w:rsidR="00E97FD9" w:rsidRPr="00E340B5" w:rsidRDefault="00E97FD9" w:rsidP="00E97FD9">
      <w:pPr>
        <w:jc w:val="both"/>
        <w:rPr>
          <w:bCs/>
          <w:lang w:val="en-US"/>
        </w:rPr>
      </w:pPr>
      <w:r w:rsidRPr="00E340B5">
        <w:rPr>
          <w:bCs/>
          <w:lang w:val="en-US"/>
        </w:rPr>
        <w:t>3. Reactive arthritis is an immuno-inflammatory joint disease that develops soon (usually no later than 1-1.5 months) after acute intestinal or urogenital infection.</w:t>
      </w:r>
    </w:p>
    <w:p w14:paraId="76134109" w14:textId="77777777" w:rsidR="00E97FD9" w:rsidRPr="00E340B5" w:rsidRDefault="00E97FD9" w:rsidP="00E97FD9">
      <w:pPr>
        <w:jc w:val="both"/>
        <w:rPr>
          <w:bCs/>
          <w:lang w:val="en-US"/>
        </w:rPr>
      </w:pPr>
      <w:r w:rsidRPr="00E340B5">
        <w:rPr>
          <w:bCs/>
          <w:lang w:val="en-US"/>
        </w:rPr>
        <w:t xml:space="preserve">4. Psoriatic arthritis is a chronic systemic disease associated with psoriasis, which leads to the development of erosive arthritis, bone resorption, multiple enteritis and spondylitis. </w:t>
      </w:r>
    </w:p>
    <w:p w14:paraId="5BB2DEB8" w14:textId="77777777" w:rsidR="00E97FD9" w:rsidRPr="00E340B5" w:rsidRDefault="00E97FD9" w:rsidP="00E97FD9">
      <w:pPr>
        <w:jc w:val="both"/>
        <w:rPr>
          <w:bCs/>
          <w:lang w:val="en-US"/>
        </w:rPr>
      </w:pPr>
      <w:r w:rsidRPr="00E340B5">
        <w:rPr>
          <w:bCs/>
          <w:lang w:val="en-US"/>
        </w:rPr>
        <w:t xml:space="preserve">5. Ankylosing spondylitis: criteria for inflammatory back pain - age of onset &lt; 45 years; gradual onset; improvement after exercise; no improvement at rest; night pain (with improvement upon awakening. Back pain is considered inflammatory if there are at least 4 signs out of 5. </w:t>
      </w:r>
    </w:p>
    <w:p w14:paraId="78171AC6" w14:textId="77777777" w:rsidR="00E97FD9" w:rsidRPr="00E340B5" w:rsidRDefault="00E97FD9" w:rsidP="00E97FD9">
      <w:pPr>
        <w:jc w:val="both"/>
        <w:rPr>
          <w:bCs/>
          <w:lang w:val="en-US"/>
        </w:rPr>
      </w:pPr>
      <w:r w:rsidRPr="00E340B5">
        <w:rPr>
          <w:bCs/>
          <w:lang w:val="en-US"/>
        </w:rPr>
        <w:t>6. The basic principle of therapy: achieving remission or low activity of the disease through active non-drug and drug therapy with an assessment of standard activity indices (BASDAL, ASDAS CRP).</w:t>
      </w:r>
    </w:p>
    <w:p w14:paraId="296B0748" w14:textId="77777777" w:rsidR="00E97FD9" w:rsidRPr="00E340B5" w:rsidRDefault="00E97FD9" w:rsidP="00E97FD9">
      <w:pPr>
        <w:jc w:val="both"/>
        <w:rPr>
          <w:bCs/>
          <w:lang w:val="en-US"/>
        </w:rPr>
      </w:pPr>
      <w:r w:rsidRPr="00E340B5">
        <w:rPr>
          <w:bCs/>
          <w:lang w:val="en-US"/>
        </w:rPr>
        <w:lastRenderedPageBreak/>
        <w:t>7. NSAIDs in therapeutic doses to all patients on a regular basis. Sulfasalazine in the presence of atritis, coxit.</w:t>
      </w:r>
    </w:p>
    <w:p w14:paraId="0A03179F" w14:textId="77777777" w:rsidR="00E97FD9" w:rsidRPr="00E340B5" w:rsidRDefault="00E97FD9" w:rsidP="00E97FD9">
      <w:pPr>
        <w:jc w:val="both"/>
        <w:rPr>
          <w:bCs/>
          <w:lang w:val="en-US"/>
        </w:rPr>
      </w:pPr>
      <w:r w:rsidRPr="00E340B5">
        <w:rPr>
          <w:bCs/>
          <w:lang w:val="en-US"/>
        </w:rPr>
        <w:t xml:space="preserve">8. Genetically engineered biological drugs (GIBP): tumor necrosis factor inhibitors–alpha (infliximab, adalimumab, etanercept, golimumab); interleukin 17 inhibitor (secukinumab).  </w:t>
      </w:r>
    </w:p>
    <w:p w14:paraId="33ADE6A9" w14:textId="77777777" w:rsidR="00E97FD9" w:rsidRPr="00E340B5" w:rsidRDefault="00E97FD9" w:rsidP="00E97FD9">
      <w:pPr>
        <w:jc w:val="both"/>
        <w:rPr>
          <w:bCs/>
          <w:lang w:val="en-US"/>
        </w:rPr>
      </w:pPr>
      <w:r w:rsidRPr="00E340B5">
        <w:rPr>
          <w:bCs/>
          <w:lang w:val="en-US"/>
        </w:rPr>
        <w:t>9. Glucocorticosteroids (intra-articular in the presence of exudative changes)</w:t>
      </w:r>
    </w:p>
    <w:p w14:paraId="3176A834" w14:textId="77777777" w:rsidR="00E97FD9" w:rsidRPr="00E340B5" w:rsidRDefault="00E97FD9" w:rsidP="00E97FD9">
      <w:pPr>
        <w:jc w:val="both"/>
        <w:rPr>
          <w:bCs/>
          <w:lang w:val="en-US"/>
        </w:rPr>
      </w:pPr>
      <w:r w:rsidRPr="00E340B5">
        <w:rPr>
          <w:bCs/>
          <w:lang w:val="en-US"/>
        </w:rPr>
        <w:t>10. Physical therapy, schools for patients.</w:t>
      </w:r>
    </w:p>
    <w:p w14:paraId="301F9F52" w14:textId="77777777" w:rsidR="00E97FD9" w:rsidRPr="00E340B5" w:rsidRDefault="00E97FD9" w:rsidP="00E97FD9">
      <w:pPr>
        <w:jc w:val="both"/>
        <w:rPr>
          <w:bCs/>
          <w:lang w:val="en-US"/>
        </w:rPr>
      </w:pPr>
    </w:p>
    <w:p w14:paraId="482FCAC1" w14:textId="77777777" w:rsidR="00E97FD9" w:rsidRPr="00E340B5" w:rsidRDefault="00E97FD9" w:rsidP="00E97FD9">
      <w:pPr>
        <w:jc w:val="both"/>
        <w:rPr>
          <w:b/>
          <w:lang w:val="en-US"/>
        </w:rPr>
      </w:pPr>
      <w:r w:rsidRPr="00E340B5">
        <w:rPr>
          <w:b/>
          <w:lang w:val="en-US"/>
        </w:rPr>
        <w:t>3. Questions for the lesson:</w:t>
      </w:r>
    </w:p>
    <w:p w14:paraId="6C823044" w14:textId="77777777" w:rsidR="00E97FD9" w:rsidRPr="00E340B5" w:rsidRDefault="00E97FD9" w:rsidP="00E97FD9">
      <w:pPr>
        <w:jc w:val="both"/>
        <w:rPr>
          <w:bCs/>
          <w:lang w:val="en-US"/>
        </w:rPr>
      </w:pPr>
      <w:r w:rsidRPr="00E340B5">
        <w:rPr>
          <w:bCs/>
          <w:lang w:val="en-US"/>
        </w:rPr>
        <w:t>1. New York modified criteria for Ankylosing spondylitis (1984)</w:t>
      </w:r>
    </w:p>
    <w:p w14:paraId="59829EF5" w14:textId="77777777" w:rsidR="00E97FD9" w:rsidRPr="00E340B5" w:rsidRDefault="00E97FD9" w:rsidP="00E97FD9">
      <w:pPr>
        <w:jc w:val="both"/>
        <w:rPr>
          <w:bCs/>
          <w:lang w:val="en-US"/>
        </w:rPr>
      </w:pPr>
      <w:r w:rsidRPr="00E340B5">
        <w:rPr>
          <w:bCs/>
          <w:lang w:val="en-US"/>
        </w:rPr>
        <w:t>2. The algorithm for prescribing genetically engineered biological drugs-inhibitors of tumor necrosis factor-a, interleukin 17, targeted NSAIDs.</w:t>
      </w:r>
    </w:p>
    <w:p w14:paraId="0318F965" w14:textId="77777777" w:rsidR="00E97FD9" w:rsidRPr="00E340B5" w:rsidRDefault="00E97FD9" w:rsidP="00E97FD9">
      <w:pPr>
        <w:jc w:val="both"/>
        <w:rPr>
          <w:bCs/>
          <w:lang w:val="en-US"/>
        </w:rPr>
      </w:pPr>
      <w:r w:rsidRPr="00E340B5">
        <w:rPr>
          <w:bCs/>
          <w:lang w:val="en-US"/>
        </w:rPr>
        <w:t>3. Comparative effectiveness, advantages and disadvantages of GIBP and targeted SBPVP.</w:t>
      </w:r>
    </w:p>
    <w:p w14:paraId="702449BE" w14:textId="77777777" w:rsidR="00E97FD9" w:rsidRPr="00E340B5" w:rsidRDefault="00E97FD9" w:rsidP="00E97FD9">
      <w:pPr>
        <w:jc w:val="both"/>
        <w:rPr>
          <w:bCs/>
          <w:lang w:val="en-US"/>
        </w:rPr>
      </w:pPr>
      <w:r w:rsidRPr="00E340B5">
        <w:rPr>
          <w:bCs/>
          <w:lang w:val="en-US"/>
        </w:rPr>
        <w:t>4. Criteria for axial spondyloarthritis (RudwaeitM, 2009) for patients with back pain &gt;3 months. and the age of onset of the disease &lt; 45 years.</w:t>
      </w:r>
    </w:p>
    <w:p w14:paraId="3B2DE4C1" w14:textId="77777777" w:rsidR="00E97FD9" w:rsidRPr="00E340B5" w:rsidRDefault="00E97FD9" w:rsidP="00E97FD9">
      <w:pPr>
        <w:jc w:val="both"/>
        <w:rPr>
          <w:bCs/>
          <w:lang w:val="en-US"/>
        </w:rPr>
      </w:pPr>
      <w:r w:rsidRPr="00E340B5">
        <w:rPr>
          <w:bCs/>
          <w:lang w:val="en-US"/>
        </w:rPr>
        <w:t>5. Classification of Ankylosing Spondylitis(AS)</w:t>
      </w:r>
    </w:p>
    <w:p w14:paraId="6AAD8BB7" w14:textId="77777777" w:rsidR="00E97FD9" w:rsidRPr="00E340B5" w:rsidRDefault="00E97FD9" w:rsidP="00E97FD9">
      <w:pPr>
        <w:jc w:val="both"/>
        <w:rPr>
          <w:bCs/>
          <w:lang w:val="en-US"/>
        </w:rPr>
      </w:pPr>
      <w:r w:rsidRPr="00E340B5">
        <w:rPr>
          <w:bCs/>
          <w:lang w:val="en-US"/>
        </w:rPr>
        <w:t>6. Clinical stages</w:t>
      </w:r>
    </w:p>
    <w:p w14:paraId="1ED5CFE3" w14:textId="77777777" w:rsidR="00E97FD9" w:rsidRPr="00E340B5" w:rsidRDefault="00E97FD9" w:rsidP="00E97FD9">
      <w:pPr>
        <w:jc w:val="both"/>
        <w:rPr>
          <w:bCs/>
          <w:lang w:val="en-US"/>
        </w:rPr>
      </w:pPr>
      <w:r w:rsidRPr="00E340B5">
        <w:rPr>
          <w:bCs/>
          <w:lang w:val="en-US"/>
        </w:rPr>
        <w:t>7. Criteria for AC activity</w:t>
      </w:r>
    </w:p>
    <w:p w14:paraId="0B94FA3B" w14:textId="77777777" w:rsidR="00E97FD9" w:rsidRPr="00E340B5" w:rsidRDefault="00E97FD9" w:rsidP="00E97FD9">
      <w:pPr>
        <w:jc w:val="both"/>
        <w:rPr>
          <w:bCs/>
          <w:lang w:val="en-US"/>
        </w:rPr>
      </w:pPr>
      <w:r w:rsidRPr="00E340B5">
        <w:rPr>
          <w:bCs/>
          <w:lang w:val="en-US"/>
        </w:rPr>
        <w:t>8. Non-axial manifestations of AU</w:t>
      </w:r>
    </w:p>
    <w:p w14:paraId="6D5056D6" w14:textId="77777777" w:rsidR="00E97FD9" w:rsidRPr="00E340B5" w:rsidRDefault="00E97FD9" w:rsidP="00E97FD9">
      <w:pPr>
        <w:jc w:val="both"/>
        <w:rPr>
          <w:bCs/>
          <w:lang w:val="en-US"/>
        </w:rPr>
      </w:pPr>
      <w:r w:rsidRPr="00E340B5">
        <w:rPr>
          <w:bCs/>
          <w:lang w:val="en-US"/>
        </w:rPr>
        <w:t>9.</w:t>
      </w:r>
      <w:r w:rsidRPr="00E340B5">
        <w:rPr>
          <w:bCs/>
          <w:lang w:val="en-US"/>
        </w:rPr>
        <w:tab/>
        <w:t>Extra - skeletal manifestations of AS</w:t>
      </w:r>
    </w:p>
    <w:p w14:paraId="3E2052CB" w14:textId="77777777" w:rsidR="00E97FD9" w:rsidRPr="00E340B5" w:rsidRDefault="00E97FD9" w:rsidP="00E97FD9">
      <w:pPr>
        <w:jc w:val="both"/>
        <w:rPr>
          <w:bCs/>
          <w:lang w:val="en-US"/>
        </w:rPr>
      </w:pPr>
    </w:p>
    <w:p w14:paraId="791503BE" w14:textId="77777777" w:rsidR="00E97FD9" w:rsidRPr="00E340B5" w:rsidRDefault="00E97FD9" w:rsidP="00E97FD9">
      <w:pPr>
        <w:jc w:val="both"/>
        <w:rPr>
          <w:b/>
          <w:lang w:val="en-US"/>
        </w:rPr>
      </w:pPr>
      <w:r w:rsidRPr="00E340B5">
        <w:rPr>
          <w:b/>
          <w:lang w:val="en-US"/>
        </w:rPr>
        <w:t>4. Questions for self-control:</w:t>
      </w:r>
    </w:p>
    <w:p w14:paraId="363D9399" w14:textId="77777777" w:rsidR="00E97FD9" w:rsidRPr="00E340B5" w:rsidRDefault="00E97FD9" w:rsidP="00E97FD9">
      <w:pPr>
        <w:jc w:val="both"/>
        <w:rPr>
          <w:bCs/>
          <w:lang w:val="en-US"/>
        </w:rPr>
      </w:pPr>
      <w:r w:rsidRPr="00E340B5">
        <w:rPr>
          <w:bCs/>
          <w:lang w:val="en-US"/>
        </w:rPr>
        <w:t>1. What is the immunological characteristic of AU?</w:t>
      </w:r>
    </w:p>
    <w:p w14:paraId="73542CEB" w14:textId="77777777" w:rsidR="00E97FD9" w:rsidRPr="00E340B5" w:rsidRDefault="00E97FD9" w:rsidP="00E97FD9">
      <w:pPr>
        <w:jc w:val="both"/>
        <w:rPr>
          <w:bCs/>
          <w:lang w:val="en-US"/>
        </w:rPr>
      </w:pPr>
      <w:r w:rsidRPr="00E340B5">
        <w:rPr>
          <w:bCs/>
          <w:lang w:val="en-US"/>
        </w:rPr>
        <w:t>2. What functional classes are characteristic of the AU?</w:t>
      </w:r>
    </w:p>
    <w:p w14:paraId="7F4C397D" w14:textId="77777777" w:rsidR="00E97FD9" w:rsidRPr="00E340B5" w:rsidRDefault="00E97FD9" w:rsidP="00E97FD9">
      <w:pPr>
        <w:jc w:val="both"/>
        <w:rPr>
          <w:bCs/>
          <w:lang w:val="en-US"/>
        </w:rPr>
      </w:pPr>
      <w:r w:rsidRPr="00E340B5">
        <w:rPr>
          <w:bCs/>
          <w:lang w:val="en-US"/>
        </w:rPr>
        <w:t>3. Name the main complications of AS.</w:t>
      </w:r>
    </w:p>
    <w:p w14:paraId="2A467602" w14:textId="77777777" w:rsidR="00E97FD9" w:rsidRPr="00E340B5" w:rsidRDefault="00E97FD9" w:rsidP="00E97FD9">
      <w:pPr>
        <w:jc w:val="both"/>
        <w:rPr>
          <w:bCs/>
          <w:lang w:val="en-US"/>
        </w:rPr>
      </w:pPr>
      <w:r w:rsidRPr="00E340B5">
        <w:rPr>
          <w:bCs/>
          <w:lang w:val="en-US"/>
        </w:rPr>
        <w:t>4. Which symptoms correspond to the modified New York criteria for the diagnosis of AS?</w:t>
      </w:r>
    </w:p>
    <w:p w14:paraId="6C29FF78" w14:textId="77777777" w:rsidR="00E97FD9" w:rsidRPr="00E340B5" w:rsidRDefault="00E97FD9" w:rsidP="00E97FD9">
      <w:pPr>
        <w:jc w:val="both"/>
        <w:rPr>
          <w:bCs/>
          <w:lang w:val="en-US"/>
        </w:rPr>
      </w:pPr>
      <w:r w:rsidRPr="00E340B5">
        <w:rPr>
          <w:bCs/>
          <w:lang w:val="en-US"/>
        </w:rPr>
        <w:t>5. Which SBPVS - GIBP, targeted SBPVS are used for the treatment of AS?</w:t>
      </w:r>
    </w:p>
    <w:p w14:paraId="223A8925" w14:textId="77777777" w:rsidR="00E97FD9" w:rsidRPr="00E340B5" w:rsidRDefault="00E97FD9" w:rsidP="00E97FD9">
      <w:pPr>
        <w:jc w:val="both"/>
        <w:rPr>
          <w:bCs/>
          <w:lang w:val="en-US"/>
        </w:rPr>
      </w:pPr>
      <w:r w:rsidRPr="00E340B5">
        <w:rPr>
          <w:bCs/>
          <w:lang w:val="en-US"/>
        </w:rPr>
        <w:t>6. Which basic therapy is a priority in the treatment of axial AS?</w:t>
      </w:r>
    </w:p>
    <w:p w14:paraId="3AAC0F4F" w14:textId="77777777" w:rsidR="00E97FD9" w:rsidRPr="00E340B5" w:rsidRDefault="00E97FD9" w:rsidP="00E97FD9">
      <w:pPr>
        <w:jc w:val="both"/>
        <w:rPr>
          <w:bCs/>
          <w:lang w:val="en-US"/>
        </w:rPr>
      </w:pPr>
      <w:r w:rsidRPr="00E340B5">
        <w:rPr>
          <w:bCs/>
          <w:lang w:val="en-US"/>
        </w:rPr>
        <w:t>7. Which routes of administration of glucocorticosteroids are used in the treatment of patients with AS?</w:t>
      </w:r>
    </w:p>
    <w:p w14:paraId="75D40C62" w14:textId="77777777" w:rsidR="00E97FD9" w:rsidRPr="00E340B5" w:rsidRDefault="00E97FD9" w:rsidP="00E97FD9">
      <w:pPr>
        <w:jc w:val="both"/>
        <w:rPr>
          <w:bCs/>
          <w:lang w:val="en-US"/>
        </w:rPr>
      </w:pPr>
    </w:p>
    <w:p w14:paraId="62EBFEC4" w14:textId="77777777" w:rsidR="00E97FD9" w:rsidRPr="00E340B5" w:rsidRDefault="00E97FD9" w:rsidP="00E97FD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2998617"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26B9CE83" w14:textId="77777777" w:rsidR="00E97FD9" w:rsidRPr="00E340B5" w:rsidRDefault="00E97FD9" w:rsidP="00E97FD9">
      <w:pPr>
        <w:numPr>
          <w:ilvl w:val="0"/>
          <w:numId w:val="90"/>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1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1344D3C" w14:textId="77777777" w:rsidR="00E97FD9" w:rsidRPr="00E340B5" w:rsidRDefault="00E97FD9" w:rsidP="00E97FD9">
      <w:pPr>
        <w:numPr>
          <w:ilvl w:val="0"/>
          <w:numId w:val="90"/>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1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0E83C1E1" w14:textId="77777777" w:rsidR="00E97FD9" w:rsidRPr="00E340B5" w:rsidRDefault="00E97FD9" w:rsidP="00E97FD9">
      <w:pPr>
        <w:numPr>
          <w:ilvl w:val="0"/>
          <w:numId w:val="90"/>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1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FB1885C"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08C93766" w14:textId="77777777" w:rsidR="00E97FD9" w:rsidRPr="00E340B5" w:rsidRDefault="00E97FD9" w:rsidP="00E97FD9">
      <w:pPr>
        <w:numPr>
          <w:ilvl w:val="0"/>
          <w:numId w:val="9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2A5EEED7" w14:textId="77777777" w:rsidR="00E97FD9" w:rsidRPr="00E340B5" w:rsidRDefault="00E97FD9" w:rsidP="00E97FD9">
      <w:pPr>
        <w:shd w:val="clear" w:color="auto" w:fill="FFFFFF"/>
        <w:tabs>
          <w:tab w:val="left" w:leader="dot" w:pos="7721"/>
        </w:tabs>
        <w:spacing w:line="410" w:lineRule="exact"/>
        <w:ind w:right="470"/>
        <w:outlineLvl w:val="0"/>
        <w:rPr>
          <w:rStyle w:val="ezkurwreuab5ozgtqnkl"/>
          <w:lang w:val="en-US"/>
        </w:rPr>
      </w:pPr>
    </w:p>
    <w:p w14:paraId="16FD7D15"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15B45357"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lastRenderedPageBreak/>
        <w:t>8.3. List of the information and telecommunications Internet resources required for mastering of the course</w:t>
      </w:r>
    </w:p>
    <w:p w14:paraId="41EDF9BC" w14:textId="77777777" w:rsidR="00E97FD9" w:rsidRPr="00E340B5" w:rsidRDefault="00E97FD9" w:rsidP="00E97FD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97FD9" w:rsidRPr="00E340B5" w14:paraId="30CF1069" w14:textId="77777777" w:rsidTr="00AE395A">
        <w:tc>
          <w:tcPr>
            <w:tcW w:w="534" w:type="dxa"/>
          </w:tcPr>
          <w:p w14:paraId="619285ED"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D28ACC3"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C78A29C" w14:textId="77777777" w:rsidR="00E97FD9" w:rsidRPr="00E340B5" w:rsidRDefault="00E97FD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2B03187C" w14:textId="77777777" w:rsidR="00E97FD9" w:rsidRPr="00E340B5" w:rsidRDefault="00E97FD9" w:rsidP="00AE395A">
            <w:pPr>
              <w:tabs>
                <w:tab w:val="left" w:leader="dot" w:pos="7721"/>
              </w:tabs>
              <w:ind w:right="470"/>
              <w:jc w:val="center"/>
              <w:outlineLvl w:val="0"/>
              <w:rPr>
                <w:rFonts w:eastAsia="Calibri"/>
              </w:rPr>
            </w:pPr>
            <w:r w:rsidRPr="00E340B5">
              <w:rPr>
                <w:rFonts w:eastAsia="Calibri"/>
              </w:rPr>
              <w:t>Resource Annotation</w:t>
            </w:r>
          </w:p>
        </w:tc>
      </w:tr>
      <w:tr w:rsidR="00E97FD9" w:rsidRPr="009E39B6" w14:paraId="6725414C" w14:textId="77777777" w:rsidTr="00AE395A">
        <w:tc>
          <w:tcPr>
            <w:tcW w:w="534" w:type="dxa"/>
          </w:tcPr>
          <w:p w14:paraId="12B54AF0"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500894E8"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4455933" w14:textId="77777777" w:rsidR="00E97FD9" w:rsidRPr="00E340B5" w:rsidRDefault="00E97FD9" w:rsidP="00AE395A">
            <w:pPr>
              <w:tabs>
                <w:tab w:val="left" w:leader="dot" w:pos="7721"/>
              </w:tabs>
              <w:ind w:right="470"/>
              <w:outlineLvl w:val="0"/>
              <w:rPr>
                <w:rFonts w:eastAsia="Calibri"/>
                <w:lang w:val="en-US"/>
              </w:rPr>
            </w:pPr>
            <w:hyperlink r:id="rId13" w:history="1">
              <w:r w:rsidRPr="00E340B5">
                <w:rPr>
                  <w:rStyle w:val="afa"/>
                  <w:color w:val="auto"/>
                </w:rPr>
                <w:t>https://el.nsmu.ru/</w:t>
              </w:r>
            </w:hyperlink>
            <w:r w:rsidRPr="00E340B5">
              <w:rPr>
                <w:lang w:val="en-US"/>
              </w:rPr>
              <w:t xml:space="preserve"> </w:t>
            </w:r>
          </w:p>
        </w:tc>
        <w:tc>
          <w:tcPr>
            <w:tcW w:w="3793" w:type="dxa"/>
          </w:tcPr>
          <w:p w14:paraId="237C0053"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E340B5" w14:paraId="3785AC02" w14:textId="77777777" w:rsidTr="00AE395A">
        <w:tc>
          <w:tcPr>
            <w:tcW w:w="534" w:type="dxa"/>
          </w:tcPr>
          <w:p w14:paraId="1B46F5F3"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0C562FFD"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17BC60A" w14:textId="77777777" w:rsidR="00E97FD9" w:rsidRPr="00E340B5" w:rsidRDefault="00E97FD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64695242"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Open resource</w:t>
            </w:r>
          </w:p>
        </w:tc>
      </w:tr>
      <w:tr w:rsidR="00E97FD9" w:rsidRPr="009E39B6" w14:paraId="4DB9492D" w14:textId="77777777" w:rsidTr="00AE395A">
        <w:tc>
          <w:tcPr>
            <w:tcW w:w="534" w:type="dxa"/>
          </w:tcPr>
          <w:p w14:paraId="1E249023"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7BBA4629" w14:textId="77777777" w:rsidR="00E97FD9" w:rsidRPr="00E340B5" w:rsidRDefault="00E97FD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34227C9F" w14:textId="77777777" w:rsidR="00E97FD9" w:rsidRPr="00E340B5" w:rsidRDefault="00E97FD9" w:rsidP="00AE395A">
            <w:pPr>
              <w:ind w:left="33" w:hanging="33"/>
              <w:rPr>
                <w:rFonts w:eastAsia="Calibri"/>
                <w:lang w:val="en-US"/>
              </w:rPr>
            </w:pPr>
            <w:r w:rsidRPr="00E340B5">
              <w:t>www.jaypeedigital.com</w:t>
            </w:r>
          </w:p>
        </w:tc>
        <w:tc>
          <w:tcPr>
            <w:tcW w:w="3793" w:type="dxa"/>
          </w:tcPr>
          <w:p w14:paraId="2A139EA1"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9E39B6" w14:paraId="5E6110AE" w14:textId="77777777" w:rsidTr="00AE395A">
        <w:tc>
          <w:tcPr>
            <w:tcW w:w="534" w:type="dxa"/>
          </w:tcPr>
          <w:p w14:paraId="58391026"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202D629D" w14:textId="77777777" w:rsidR="00E97FD9" w:rsidRPr="00E340B5" w:rsidRDefault="00E97FD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82CEE97" w14:textId="77777777" w:rsidR="00E97FD9" w:rsidRPr="00E340B5" w:rsidRDefault="00E97FD9" w:rsidP="00AE395A">
            <w:pPr>
              <w:ind w:left="33" w:hanging="33"/>
            </w:pPr>
            <w:r w:rsidRPr="00E340B5">
              <w:t>pubmed.ncbi.nlm.nih.gov</w:t>
            </w:r>
          </w:p>
        </w:tc>
        <w:tc>
          <w:tcPr>
            <w:tcW w:w="3793" w:type="dxa"/>
          </w:tcPr>
          <w:p w14:paraId="3EC9CA42"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97FD9" w:rsidRPr="009E39B6" w14:paraId="2106DA36" w14:textId="77777777" w:rsidTr="00AE395A">
        <w:tc>
          <w:tcPr>
            <w:tcW w:w="534" w:type="dxa"/>
          </w:tcPr>
          <w:p w14:paraId="4CC9C0B9"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72F3470E" w14:textId="77777777" w:rsidR="00E97FD9" w:rsidRPr="00E340B5" w:rsidRDefault="00E97FD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9F9D9B8" w14:textId="77777777" w:rsidR="00E97FD9" w:rsidRPr="00E340B5" w:rsidRDefault="00E97FD9" w:rsidP="00AE395A">
            <w:pPr>
              <w:ind w:left="33" w:hanging="33"/>
            </w:pPr>
            <w:r w:rsidRPr="00E340B5">
              <w:t>www.studentlibrary.ru/</w:t>
            </w:r>
            <w:r w:rsidRPr="00E340B5">
              <w:br/>
            </w:r>
          </w:p>
        </w:tc>
        <w:tc>
          <w:tcPr>
            <w:tcW w:w="3793" w:type="dxa"/>
          </w:tcPr>
          <w:p w14:paraId="01226EF2"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EEE081C" w14:textId="77777777" w:rsidR="00E97FD9" w:rsidRPr="00E340B5" w:rsidRDefault="00E97FD9" w:rsidP="00E97FD9">
      <w:pPr>
        <w:shd w:val="clear" w:color="auto" w:fill="FFFFFF"/>
        <w:tabs>
          <w:tab w:val="left" w:leader="dot" w:pos="7721"/>
        </w:tabs>
        <w:ind w:right="470"/>
        <w:jc w:val="both"/>
        <w:outlineLvl w:val="0"/>
        <w:rPr>
          <w:lang w:val="en-US"/>
        </w:rPr>
      </w:pPr>
    </w:p>
    <w:p w14:paraId="2CB9EBE2" w14:textId="77777777" w:rsidR="00E97FD9" w:rsidRPr="00E340B5" w:rsidRDefault="00E97FD9" w:rsidP="00E97FD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39B06CA" w14:textId="77777777" w:rsidR="00E97FD9" w:rsidRPr="00E340B5" w:rsidRDefault="00E97FD9" w:rsidP="00E97FD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97FD9" w:rsidRPr="00E340B5" w14:paraId="64745428" w14:textId="77777777" w:rsidTr="00AE395A">
        <w:tc>
          <w:tcPr>
            <w:tcW w:w="534" w:type="dxa"/>
          </w:tcPr>
          <w:p w14:paraId="1D607918" w14:textId="77777777" w:rsidR="00E97FD9" w:rsidRPr="00E340B5" w:rsidRDefault="00E97FD9" w:rsidP="00AE395A">
            <w:pPr>
              <w:tabs>
                <w:tab w:val="left" w:leader="dot" w:pos="7721"/>
              </w:tabs>
              <w:ind w:right="470"/>
              <w:jc w:val="both"/>
              <w:outlineLvl w:val="0"/>
              <w:rPr>
                <w:rFonts w:eastAsia="Calibri"/>
              </w:rPr>
            </w:pPr>
            <w:r w:rsidRPr="00E340B5">
              <w:rPr>
                <w:rFonts w:eastAsia="Calibri"/>
              </w:rPr>
              <w:t>№</w:t>
            </w:r>
          </w:p>
        </w:tc>
        <w:tc>
          <w:tcPr>
            <w:tcW w:w="2438" w:type="dxa"/>
          </w:tcPr>
          <w:p w14:paraId="191259C6" w14:textId="77777777" w:rsidR="00E97FD9" w:rsidRPr="00E340B5" w:rsidRDefault="00E97FD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00AC26A" w14:textId="77777777" w:rsidR="00E97FD9" w:rsidRPr="00E340B5" w:rsidRDefault="00E97FD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67D15344" w14:textId="77777777" w:rsidR="00E97FD9" w:rsidRPr="00E340B5" w:rsidRDefault="00E97FD9" w:rsidP="00AE395A">
            <w:pPr>
              <w:tabs>
                <w:tab w:val="left" w:leader="dot" w:pos="7721"/>
              </w:tabs>
              <w:ind w:right="141"/>
              <w:jc w:val="both"/>
              <w:outlineLvl w:val="0"/>
              <w:rPr>
                <w:rFonts w:eastAsia="Calibri"/>
              </w:rPr>
            </w:pPr>
            <w:r w:rsidRPr="00E340B5">
              <w:rPr>
                <w:rFonts w:eastAsia="Calibri"/>
              </w:rPr>
              <w:t>E-course implementation model</w:t>
            </w:r>
          </w:p>
        </w:tc>
      </w:tr>
      <w:tr w:rsidR="00E97FD9" w:rsidRPr="009E39B6" w14:paraId="718C3547" w14:textId="77777777" w:rsidTr="00AE395A">
        <w:tc>
          <w:tcPr>
            <w:tcW w:w="534" w:type="dxa"/>
          </w:tcPr>
          <w:p w14:paraId="5DCD776B"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E6B2B80"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07088FE" w14:textId="77777777" w:rsidR="00E97FD9" w:rsidRPr="00E340B5" w:rsidRDefault="00E97FD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58445AA7" w14:textId="77777777" w:rsidR="00E97FD9" w:rsidRPr="00E340B5" w:rsidRDefault="00E97FD9" w:rsidP="00AE395A">
            <w:pPr>
              <w:rPr>
                <w:rFonts w:eastAsia="Calibri"/>
                <w:lang w:val="en-US"/>
              </w:rPr>
            </w:pPr>
            <w:hyperlink r:id="rId14" w:history="1">
              <w:r w:rsidRPr="00E340B5">
                <w:rPr>
                  <w:rStyle w:val="afa"/>
                  <w:rFonts w:eastAsia="Calibri"/>
                  <w:color w:val="auto"/>
                  <w:lang w:val="en-US"/>
                </w:rPr>
                <w:t>https://edu.nsmu.ru/course/view.php?id=14187</w:t>
              </w:r>
            </w:hyperlink>
            <w:r w:rsidRPr="00E340B5">
              <w:rPr>
                <w:rFonts w:eastAsia="Calibri"/>
                <w:lang w:val="en-US"/>
              </w:rPr>
              <w:t xml:space="preserve"> </w:t>
            </w:r>
          </w:p>
          <w:p w14:paraId="5156A577" w14:textId="77777777" w:rsidR="00E97FD9" w:rsidRPr="00E340B5" w:rsidRDefault="00E97FD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416962F"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2AE4EB71" w14:textId="77777777" w:rsidR="00E97FD9" w:rsidRPr="00E340B5" w:rsidRDefault="00E97FD9" w:rsidP="00E97FD9">
      <w:pPr>
        <w:shd w:val="clear" w:color="auto" w:fill="FFFFFF"/>
        <w:tabs>
          <w:tab w:val="left" w:leader="dot" w:pos="7721"/>
        </w:tabs>
        <w:ind w:right="-5"/>
        <w:jc w:val="both"/>
        <w:outlineLvl w:val="0"/>
        <w:rPr>
          <w:lang w:val="en-US"/>
        </w:rPr>
      </w:pPr>
    </w:p>
    <w:p w14:paraId="2B291143" w14:textId="77777777" w:rsidR="00E97FD9" w:rsidRPr="00E340B5" w:rsidRDefault="00E97FD9" w:rsidP="00E97FD9">
      <w:pPr>
        <w:shd w:val="clear" w:color="auto" w:fill="FFFFFF"/>
        <w:tabs>
          <w:tab w:val="left" w:leader="dot" w:pos="7721"/>
        </w:tabs>
        <w:ind w:right="470"/>
        <w:jc w:val="both"/>
        <w:rPr>
          <w:lang w:val="en-US"/>
        </w:rPr>
      </w:pPr>
    </w:p>
    <w:p w14:paraId="61880E8E" w14:textId="77777777" w:rsidR="00E97FD9" w:rsidRPr="00E340B5" w:rsidRDefault="00E97FD9" w:rsidP="00E97FD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97FD9" w:rsidRPr="009E39B6" w14:paraId="68BC8A66"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3BA347E9" w14:textId="77777777" w:rsidR="00E97FD9" w:rsidRPr="00E340B5" w:rsidRDefault="00E97FD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020A85D2" w14:textId="77777777" w:rsidR="00E97FD9" w:rsidRPr="00E340B5" w:rsidRDefault="00E97FD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97FD9" w:rsidRPr="009E39B6" w14:paraId="47B3204E"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24166558" w14:textId="77777777" w:rsidR="00E97FD9" w:rsidRPr="00E340B5" w:rsidRDefault="00E97FD9" w:rsidP="00AE395A">
            <w:pPr>
              <w:spacing w:line="276" w:lineRule="auto"/>
              <w:rPr>
                <w:rFonts w:eastAsiaTheme="minorEastAsia"/>
                <w:lang w:val="en-US"/>
              </w:rPr>
            </w:pPr>
            <w:r w:rsidRPr="00E340B5">
              <w:rPr>
                <w:rFonts w:eastAsiaTheme="minorEastAsia"/>
                <w:lang w:val="en-US"/>
              </w:rPr>
              <w:t>Work in SDO Moodle, e-course 3-6 course of General medicine "Interal medicine, endocrinology", module "Rheumatology".</w:t>
            </w:r>
          </w:p>
        </w:tc>
        <w:tc>
          <w:tcPr>
            <w:tcW w:w="5067" w:type="dxa"/>
            <w:tcBorders>
              <w:top w:val="single" w:sz="4" w:space="0" w:color="auto"/>
              <w:left w:val="single" w:sz="4" w:space="0" w:color="auto"/>
              <w:bottom w:val="single" w:sz="4" w:space="0" w:color="auto"/>
              <w:right w:val="single" w:sz="4" w:space="0" w:color="auto"/>
            </w:tcBorders>
          </w:tcPr>
          <w:p w14:paraId="0A3A95DF"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Completing test tasks (required).</w:t>
            </w:r>
          </w:p>
          <w:p w14:paraId="049448A2"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97FD9" w:rsidRPr="009E39B6" w14:paraId="11AE11C5" w14:textId="77777777" w:rsidTr="00AE395A">
        <w:tc>
          <w:tcPr>
            <w:tcW w:w="4503" w:type="dxa"/>
            <w:tcBorders>
              <w:top w:val="single" w:sz="4" w:space="0" w:color="auto"/>
              <w:left w:val="single" w:sz="4" w:space="0" w:color="auto"/>
              <w:bottom w:val="single" w:sz="4" w:space="0" w:color="auto"/>
              <w:right w:val="single" w:sz="4" w:space="0" w:color="auto"/>
            </w:tcBorders>
          </w:tcPr>
          <w:p w14:paraId="3DEB25AE" w14:textId="77777777" w:rsidR="00E97FD9" w:rsidRPr="00E340B5" w:rsidRDefault="00E97FD9" w:rsidP="00AE395A">
            <w:pPr>
              <w:spacing w:line="276" w:lineRule="auto"/>
              <w:rPr>
                <w:rFonts w:eastAsiaTheme="minorEastAsia"/>
                <w:lang w:val="en-US"/>
              </w:rPr>
            </w:pPr>
            <w:r w:rsidRPr="00E340B5">
              <w:rPr>
                <w:rFonts w:eastAsiaTheme="minorEastAsia"/>
                <w:lang w:val="en-US"/>
              </w:rPr>
              <w:t>Determination of treatment goals and prescribing treatment for patients with Ankylosing spondylitis.</w:t>
            </w:r>
          </w:p>
        </w:tc>
        <w:tc>
          <w:tcPr>
            <w:tcW w:w="5067" w:type="dxa"/>
            <w:tcBorders>
              <w:top w:val="single" w:sz="4" w:space="0" w:color="auto"/>
              <w:left w:val="single" w:sz="4" w:space="0" w:color="auto"/>
              <w:bottom w:val="single" w:sz="4" w:space="0" w:color="auto"/>
              <w:right w:val="single" w:sz="4" w:space="0" w:color="auto"/>
            </w:tcBorders>
          </w:tcPr>
          <w:p w14:paraId="011159C9" w14:textId="77777777" w:rsidR="00E97FD9" w:rsidRPr="00E340B5" w:rsidRDefault="00E97FD9" w:rsidP="00AE395A">
            <w:pPr>
              <w:widowControl w:val="0"/>
              <w:autoSpaceDE w:val="0"/>
              <w:autoSpaceDN w:val="0"/>
              <w:adjustRightInd w:val="0"/>
              <w:rPr>
                <w:lang w:val="en-US"/>
              </w:rPr>
            </w:pPr>
            <w:r w:rsidRPr="00E340B5">
              <w:rPr>
                <w:lang w:val="en-US"/>
              </w:rPr>
              <w:t>Task: to determine the goals of treatment, prescribe NSAIDs, With HDL, GIBP or targeted NSAIDs with indication of trade and international nonproprietary names (INN) of drugs (table1).</w:t>
            </w:r>
          </w:p>
        </w:tc>
      </w:tr>
    </w:tbl>
    <w:p w14:paraId="5DEC6A50" w14:textId="77777777" w:rsidR="00E97FD9" w:rsidRPr="00E340B5" w:rsidRDefault="00E97FD9" w:rsidP="00E97FD9">
      <w:pPr>
        <w:jc w:val="both"/>
        <w:rPr>
          <w:b/>
          <w:lang w:val="en-US"/>
        </w:rPr>
      </w:pPr>
    </w:p>
    <w:p w14:paraId="51B769CC" w14:textId="77777777" w:rsidR="00E97FD9" w:rsidRPr="00E340B5" w:rsidRDefault="00E97FD9" w:rsidP="00E97FD9">
      <w:pPr>
        <w:jc w:val="both"/>
        <w:rPr>
          <w:bCs/>
          <w:lang w:val="en-US"/>
        </w:rPr>
      </w:pPr>
    </w:p>
    <w:p w14:paraId="04629A78" w14:textId="77777777" w:rsidR="00E97FD9" w:rsidRPr="00E340B5" w:rsidRDefault="00E97FD9" w:rsidP="00E97FD9">
      <w:pPr>
        <w:ind w:left="360"/>
        <w:jc w:val="both"/>
      </w:pPr>
      <w:r w:rsidRPr="00E340B5">
        <w:rPr>
          <w:lang w:val="en-US"/>
        </w:rPr>
        <w:lastRenderedPageBreak/>
        <w:t>Table</w:t>
      </w:r>
      <w:r w:rsidRPr="00E340B5">
        <w:t xml:space="preserve"> №1. </w:t>
      </w:r>
    </w:p>
    <w:tbl>
      <w:tblPr>
        <w:tblStyle w:val="51"/>
        <w:tblW w:w="0" w:type="auto"/>
        <w:tblInd w:w="-34" w:type="dxa"/>
        <w:tblLook w:val="04A0" w:firstRow="1" w:lastRow="0" w:firstColumn="1" w:lastColumn="0" w:noHBand="0" w:noVBand="1"/>
      </w:tblPr>
      <w:tblGrid>
        <w:gridCol w:w="3857"/>
        <w:gridCol w:w="5521"/>
      </w:tblGrid>
      <w:tr w:rsidR="00E97FD9" w:rsidRPr="00E340B5" w14:paraId="30C8B356" w14:textId="77777777" w:rsidTr="00AE395A">
        <w:tc>
          <w:tcPr>
            <w:tcW w:w="9378" w:type="dxa"/>
            <w:gridSpan w:val="2"/>
          </w:tcPr>
          <w:p w14:paraId="55CC9B86" w14:textId="77777777" w:rsidR="00E97FD9" w:rsidRPr="00E340B5" w:rsidRDefault="00E97FD9" w:rsidP="00AE395A">
            <w:pPr>
              <w:rPr>
                <w:lang w:val="en-US"/>
              </w:rPr>
            </w:pPr>
            <w:r w:rsidRPr="00E340B5">
              <w:rPr>
                <w:lang w:val="en-US"/>
              </w:rPr>
              <w:t>Patient B., 23 years old, worker of the mechanical structures factory.</w:t>
            </w:r>
          </w:p>
          <w:p w14:paraId="25774AC8" w14:textId="77777777" w:rsidR="00E97FD9" w:rsidRPr="00E340B5" w:rsidRDefault="00E97FD9" w:rsidP="00AE395A">
            <w:pPr>
              <w:rPr>
                <w:lang w:val="en-US"/>
              </w:rPr>
            </w:pPr>
            <w:r w:rsidRPr="00E340B5">
              <w:rPr>
                <w:lang w:val="en-US"/>
              </w:rPr>
              <w:t>DZ:Ankylosing spondylitis, early (dorentgenological stage),HLA-B27+,activity3 (BASDAL 5,6 ESR), associated with damage to peripheral joints-knee, left ankle, IRgst according to KPS, FKII. Ill for 1 year.</w:t>
            </w:r>
          </w:p>
          <w:p w14:paraId="6C7CB218" w14:textId="77777777" w:rsidR="00E97FD9" w:rsidRPr="00E340B5" w:rsidRDefault="00E97FD9" w:rsidP="00AE395A">
            <w:pPr>
              <w:rPr>
                <w:lang w:val="en-US"/>
              </w:rPr>
            </w:pPr>
            <w:r w:rsidRPr="00E340B5">
              <w:rPr>
                <w:lang w:val="en-US"/>
              </w:rPr>
              <w:t>There are no signs of skeletal lesions and complications of AS.</w:t>
            </w:r>
          </w:p>
          <w:p w14:paraId="06C941F3" w14:textId="77777777" w:rsidR="00E97FD9" w:rsidRPr="00E340B5" w:rsidRDefault="00E97FD9" w:rsidP="00AE395A">
            <w:pPr>
              <w:rPr>
                <w:lang w:val="en-US"/>
              </w:rPr>
            </w:pPr>
            <w:r w:rsidRPr="00E340B5">
              <w:rPr>
                <w:lang w:val="en-US"/>
              </w:rPr>
              <w:t>Treatment: NSAID-celecoxib 200mg / day, NSAID- sulfasalazine 3.0 per day for the last 3 months.However, pain and swelling in the joints and lower back remains,morning stiffness before lunch, lost 4kg in 3 months, ESR-56mm/hour,CRP-98g/l,Hb-104g/L.</w:t>
            </w:r>
          </w:p>
          <w:p w14:paraId="71F3CB3C" w14:textId="77777777" w:rsidR="00E97FD9" w:rsidRPr="00E340B5" w:rsidRDefault="00E97FD9" w:rsidP="00AE395A">
            <w:pPr>
              <w:rPr>
                <w:lang w:val="en-US"/>
              </w:rPr>
            </w:pPr>
            <w:r w:rsidRPr="00E340B5">
              <w:rPr>
                <w:lang w:val="en-US"/>
              </w:rPr>
              <w:t>During the inspection: Pronounced synovitis of both knee and left ankle joints with limited flexion and extension function. Spine-scoliosis to the left, lumbar lordosis is smoothed. Tomayer's test in the frontal and sagittal planes is 20 cm. Kushelevsky's symptom +. Chest excursion 6 cm. Condition of moderate severity, BMI 19. Body temperature 37.2 Skin normal color, humidity. BDD 20 in 1 min. Breathing is vesicular, there are no wheezes. The tones are muted, rhythmic, 85 in 1 min., AD 120/80mm Hg of the column. The belly is soft, painless. Stool, urination – the norm.</w:t>
            </w:r>
          </w:p>
        </w:tc>
      </w:tr>
      <w:tr w:rsidR="00E97FD9" w:rsidRPr="009E39B6" w14:paraId="17D9563A" w14:textId="77777777" w:rsidTr="00AE395A">
        <w:tc>
          <w:tcPr>
            <w:tcW w:w="3857" w:type="dxa"/>
          </w:tcPr>
          <w:p w14:paraId="1E94AB82" w14:textId="77777777" w:rsidR="00E97FD9" w:rsidRPr="00E340B5" w:rsidRDefault="00E97FD9" w:rsidP="00AE395A">
            <w:pPr>
              <w:rPr>
                <w:lang w:val="en-US"/>
              </w:rPr>
            </w:pPr>
            <w:r w:rsidRPr="00E340B5">
              <w:rPr>
                <w:lang w:val="en-US"/>
              </w:rPr>
              <w:t>Specify the reason for the ineffectiveness of therapy</w:t>
            </w:r>
          </w:p>
        </w:tc>
        <w:tc>
          <w:tcPr>
            <w:tcW w:w="5521" w:type="dxa"/>
          </w:tcPr>
          <w:p w14:paraId="488455B8" w14:textId="77777777" w:rsidR="00E97FD9" w:rsidRPr="00E340B5" w:rsidRDefault="00E97FD9" w:rsidP="00AE395A">
            <w:pPr>
              <w:jc w:val="both"/>
              <w:rPr>
                <w:lang w:val="en-US"/>
              </w:rPr>
            </w:pPr>
          </w:p>
        </w:tc>
      </w:tr>
      <w:tr w:rsidR="00E97FD9" w:rsidRPr="00E340B5" w14:paraId="45552F22" w14:textId="77777777" w:rsidTr="00AE395A">
        <w:tc>
          <w:tcPr>
            <w:tcW w:w="3857" w:type="dxa"/>
          </w:tcPr>
          <w:p w14:paraId="07CDB582" w14:textId="77777777" w:rsidR="00E97FD9" w:rsidRPr="00E340B5" w:rsidRDefault="00E97FD9" w:rsidP="00AE395A">
            <w:pPr>
              <w:rPr>
                <w:lang w:val="en-US"/>
              </w:rPr>
            </w:pPr>
            <w:r w:rsidRPr="00E340B5">
              <w:rPr>
                <w:lang w:val="en-US"/>
              </w:rPr>
              <w:t>Specify the treatment goals</w:t>
            </w:r>
          </w:p>
        </w:tc>
        <w:tc>
          <w:tcPr>
            <w:tcW w:w="5521" w:type="dxa"/>
          </w:tcPr>
          <w:p w14:paraId="79B8E5CF" w14:textId="77777777" w:rsidR="00E97FD9" w:rsidRPr="00E340B5" w:rsidRDefault="00E97FD9" w:rsidP="00AE395A">
            <w:pPr>
              <w:jc w:val="both"/>
              <w:rPr>
                <w:lang w:val="en-US"/>
              </w:rPr>
            </w:pPr>
          </w:p>
        </w:tc>
      </w:tr>
      <w:tr w:rsidR="00E97FD9" w:rsidRPr="009E39B6" w14:paraId="2FD5EF25" w14:textId="77777777" w:rsidTr="00AE395A">
        <w:tc>
          <w:tcPr>
            <w:tcW w:w="3857" w:type="dxa"/>
          </w:tcPr>
          <w:p w14:paraId="6FFE0BC8" w14:textId="77777777" w:rsidR="00E97FD9" w:rsidRPr="00E340B5" w:rsidRDefault="00E97FD9" w:rsidP="00AE395A">
            <w:pPr>
              <w:rPr>
                <w:lang w:val="en-US"/>
              </w:rPr>
            </w:pPr>
            <w:r w:rsidRPr="00E340B5">
              <w:rPr>
                <w:lang w:val="en-US"/>
              </w:rPr>
              <w:t>Is there a need to cancel any medications?</w:t>
            </w:r>
          </w:p>
          <w:p w14:paraId="0016EF19" w14:textId="77777777" w:rsidR="00E97FD9" w:rsidRPr="00E340B5" w:rsidRDefault="00E97FD9" w:rsidP="00AE395A">
            <w:pPr>
              <w:rPr>
                <w:lang w:val="en-US"/>
              </w:rPr>
            </w:pPr>
            <w:r w:rsidRPr="00E340B5">
              <w:rPr>
                <w:lang w:val="en-US"/>
              </w:rPr>
              <w:t>If there is, explain the reason.</w:t>
            </w:r>
          </w:p>
        </w:tc>
        <w:tc>
          <w:tcPr>
            <w:tcW w:w="5521" w:type="dxa"/>
          </w:tcPr>
          <w:p w14:paraId="0ADF33E1" w14:textId="77777777" w:rsidR="00E97FD9" w:rsidRPr="00E340B5" w:rsidRDefault="00E97FD9" w:rsidP="00AE395A">
            <w:pPr>
              <w:jc w:val="both"/>
              <w:rPr>
                <w:lang w:val="en-US"/>
              </w:rPr>
            </w:pPr>
          </w:p>
        </w:tc>
      </w:tr>
      <w:tr w:rsidR="00E97FD9" w:rsidRPr="009E39B6" w14:paraId="1A932EF5" w14:textId="77777777" w:rsidTr="00AE395A">
        <w:tc>
          <w:tcPr>
            <w:tcW w:w="3857" w:type="dxa"/>
          </w:tcPr>
          <w:p w14:paraId="3D442C9C" w14:textId="77777777" w:rsidR="00E97FD9" w:rsidRPr="00E340B5" w:rsidRDefault="00E97FD9" w:rsidP="00AE395A">
            <w:pPr>
              <w:rPr>
                <w:lang w:val="en-US"/>
              </w:rPr>
            </w:pPr>
            <w:r w:rsidRPr="00E340B5">
              <w:rPr>
                <w:lang w:val="en-US"/>
              </w:rPr>
              <w:t>Prescribe treatment with indication of trade and international nonproprietary names (INN) of drugs, indication of doses, time of admission.</w:t>
            </w:r>
          </w:p>
          <w:p w14:paraId="7B703FF3" w14:textId="77777777" w:rsidR="00E97FD9" w:rsidRPr="00E340B5" w:rsidRDefault="00E97FD9" w:rsidP="00AE395A">
            <w:pPr>
              <w:rPr>
                <w:lang w:val="en-US"/>
              </w:rPr>
            </w:pPr>
            <w:r w:rsidRPr="00E340B5">
              <w:rPr>
                <w:lang w:val="en-US"/>
              </w:rPr>
              <w:t>Justify the prescribed therapy option.</w:t>
            </w:r>
          </w:p>
        </w:tc>
        <w:tc>
          <w:tcPr>
            <w:tcW w:w="5521" w:type="dxa"/>
          </w:tcPr>
          <w:p w14:paraId="1C5240F8" w14:textId="77777777" w:rsidR="00E97FD9" w:rsidRPr="00E340B5" w:rsidRDefault="00E97FD9" w:rsidP="00AE395A">
            <w:pPr>
              <w:jc w:val="both"/>
              <w:rPr>
                <w:lang w:val="en-US"/>
              </w:rPr>
            </w:pPr>
          </w:p>
        </w:tc>
      </w:tr>
    </w:tbl>
    <w:p w14:paraId="1B7D1DB6" w14:textId="77777777" w:rsidR="00E97FD9" w:rsidRPr="00E340B5" w:rsidRDefault="00E97FD9" w:rsidP="00E97FD9">
      <w:pPr>
        <w:ind w:left="360"/>
        <w:jc w:val="both"/>
        <w:rPr>
          <w:lang w:val="en-US"/>
        </w:rPr>
      </w:pPr>
    </w:p>
    <w:p w14:paraId="29E98524" w14:textId="77777777" w:rsidR="00E97FD9" w:rsidRPr="00E340B5" w:rsidRDefault="00E97FD9" w:rsidP="00E97FD9">
      <w:pPr>
        <w:jc w:val="both"/>
        <w:rPr>
          <w:bCs/>
          <w:lang w:val="en-US"/>
        </w:rPr>
      </w:pPr>
    </w:p>
    <w:p w14:paraId="7EA58E7D" w14:textId="77777777" w:rsidR="00E97FD9" w:rsidRPr="00E340B5" w:rsidRDefault="00E97FD9" w:rsidP="00E97FD9">
      <w:pPr>
        <w:jc w:val="both"/>
        <w:rPr>
          <w:bCs/>
          <w:lang w:val="en-US"/>
        </w:rPr>
      </w:pPr>
    </w:p>
    <w:p w14:paraId="30585E80" w14:textId="77777777" w:rsidR="00E97FD9" w:rsidRPr="00E340B5" w:rsidRDefault="00E97FD9" w:rsidP="00E97FD9">
      <w:pPr>
        <w:jc w:val="both"/>
        <w:rPr>
          <w:b/>
          <w:lang w:val="en-US"/>
        </w:rPr>
      </w:pPr>
      <w:r w:rsidRPr="00E340B5">
        <w:rPr>
          <w:b/>
          <w:lang w:val="en-US"/>
        </w:rPr>
        <w:t xml:space="preserve">Clinical practical lesson No. 3. </w:t>
      </w:r>
    </w:p>
    <w:p w14:paraId="492E2F8A" w14:textId="77777777" w:rsidR="00E97FD9" w:rsidRPr="00E340B5" w:rsidRDefault="00E97FD9" w:rsidP="00E97FD9">
      <w:pPr>
        <w:jc w:val="both"/>
        <w:rPr>
          <w:b/>
          <w:i/>
          <w:iCs/>
          <w:lang w:val="en-US"/>
        </w:rPr>
      </w:pPr>
      <w:r w:rsidRPr="00E340B5">
        <w:rPr>
          <w:b/>
          <w:i/>
          <w:iCs/>
          <w:lang w:val="en-US"/>
        </w:rPr>
        <w:t>Lesson topic: "Diffuse connective tissue diseases (DCTD)"</w:t>
      </w:r>
    </w:p>
    <w:p w14:paraId="0BE28F36" w14:textId="77777777" w:rsidR="00E97FD9" w:rsidRPr="00E340B5" w:rsidRDefault="00E97FD9" w:rsidP="00E97FD9">
      <w:pPr>
        <w:jc w:val="both"/>
        <w:rPr>
          <w:bCs/>
          <w:lang w:val="en-US"/>
        </w:rPr>
      </w:pPr>
    </w:p>
    <w:p w14:paraId="0D9CC870" w14:textId="77777777" w:rsidR="00E97FD9" w:rsidRPr="00E340B5" w:rsidRDefault="00E97FD9" w:rsidP="00E97FD9">
      <w:pPr>
        <w:jc w:val="both"/>
        <w:rPr>
          <w:bCs/>
          <w:lang w:val="en-US"/>
        </w:rPr>
      </w:pPr>
      <w:r w:rsidRPr="00E340B5">
        <w:rPr>
          <w:b/>
          <w:lang w:val="en-US"/>
        </w:rPr>
        <w:t>The purpose of the lesson</w:t>
      </w:r>
      <w:r w:rsidRPr="00E340B5">
        <w:rPr>
          <w:bCs/>
          <w:lang w:val="en-US"/>
        </w:rPr>
        <w:t>: improving the training of students to carry out professional activities in the field of diagnosis, treatment and prevention of chronic complications of DCTD.</w:t>
      </w:r>
    </w:p>
    <w:p w14:paraId="52C21E8B" w14:textId="77777777" w:rsidR="00E97FD9" w:rsidRPr="00E340B5" w:rsidRDefault="00E97FD9" w:rsidP="00E97FD9">
      <w:pPr>
        <w:jc w:val="both"/>
        <w:rPr>
          <w:b/>
          <w:lang w:val="en-US"/>
        </w:rPr>
      </w:pPr>
      <w:r w:rsidRPr="00E340B5">
        <w:rPr>
          <w:b/>
          <w:lang w:val="en-US"/>
        </w:rPr>
        <w:t xml:space="preserve">Lesson objectives: </w:t>
      </w:r>
    </w:p>
    <w:p w14:paraId="7C1A9AA0" w14:textId="77777777" w:rsidR="00E97FD9" w:rsidRPr="00E340B5" w:rsidRDefault="00E97FD9" w:rsidP="00E97FD9">
      <w:pPr>
        <w:jc w:val="both"/>
        <w:rPr>
          <w:bCs/>
          <w:lang w:val="en-US"/>
        </w:rPr>
      </w:pPr>
      <w:r w:rsidRPr="00E340B5">
        <w:rPr>
          <w:bCs/>
          <w:lang w:val="en-US"/>
        </w:rPr>
        <w:t>• to form and improve theoretical knowledge in the field of diagnosis, treatment and prevention of DBST.</w:t>
      </w:r>
    </w:p>
    <w:p w14:paraId="23AAEE0D" w14:textId="77777777" w:rsidR="00E97FD9" w:rsidRPr="00E340B5" w:rsidRDefault="00E97FD9" w:rsidP="00E97FD9">
      <w:pPr>
        <w:jc w:val="both"/>
        <w:rPr>
          <w:bCs/>
          <w:lang w:val="en-US"/>
        </w:rPr>
      </w:pPr>
      <w:r w:rsidRPr="00E340B5">
        <w:rPr>
          <w:bCs/>
          <w:lang w:val="en-US"/>
        </w:rPr>
        <w:t xml:space="preserve">• to form and improve skills in the field of rational choice of DCTD therapy in accordance with clinical recommendations and standards of medical care, treatment and prevention of damage to vital organs - kidneys, lungs, central nervous system in DCTD, to form skills in the field of diagnosis, early detection and treatment of DCTD. </w:t>
      </w:r>
    </w:p>
    <w:p w14:paraId="6F7B415C" w14:textId="77777777" w:rsidR="00E97FD9" w:rsidRPr="00E340B5" w:rsidRDefault="00E97FD9" w:rsidP="00E97FD9">
      <w:pPr>
        <w:jc w:val="both"/>
        <w:rPr>
          <w:bCs/>
          <w:lang w:val="en-US"/>
        </w:rPr>
      </w:pPr>
      <w:r w:rsidRPr="00E340B5">
        <w:rPr>
          <w:bCs/>
          <w:lang w:val="en-US"/>
        </w:rPr>
        <w:t xml:space="preserve">• to improve the skills of clinical examination of patients, interpretation of laboratory and instrumental examination methods carried out in the course of dispensary observation, prescribing treatment in a specific situation, taking into account comorbidity, in accordance with clinical recommendations and standards of medical care for DCTD. </w:t>
      </w:r>
    </w:p>
    <w:p w14:paraId="6687620D" w14:textId="77777777" w:rsidR="00E97FD9" w:rsidRPr="00E340B5" w:rsidRDefault="00E97FD9" w:rsidP="00E97FD9">
      <w:pPr>
        <w:jc w:val="both"/>
        <w:rPr>
          <w:bCs/>
          <w:lang w:val="en-US"/>
        </w:rPr>
      </w:pPr>
      <w:r w:rsidRPr="00E340B5">
        <w:rPr>
          <w:bCs/>
          <w:lang w:val="en-US"/>
        </w:rPr>
        <w:t>• improve the skills of registration of medical records of outpatient and inpatient patients;</w:t>
      </w:r>
    </w:p>
    <w:p w14:paraId="72C981D5" w14:textId="77777777" w:rsidR="00E97FD9" w:rsidRPr="00E340B5" w:rsidRDefault="00E97FD9" w:rsidP="00E97FD9">
      <w:pPr>
        <w:jc w:val="both"/>
        <w:rPr>
          <w:bCs/>
          <w:lang w:val="en-US"/>
        </w:rPr>
      </w:pPr>
      <w:r w:rsidRPr="00E340B5">
        <w:rPr>
          <w:bCs/>
          <w:lang w:val="en-US"/>
        </w:rPr>
        <w:t>• to improve the skills of using information systems in the field of healthcare and the Internet information and telecommunications network in their work.</w:t>
      </w:r>
    </w:p>
    <w:p w14:paraId="3786C4E9" w14:textId="77777777" w:rsidR="00E97FD9" w:rsidRPr="00E340B5" w:rsidRDefault="00E97FD9" w:rsidP="00E97FD9">
      <w:pPr>
        <w:jc w:val="both"/>
        <w:rPr>
          <w:bCs/>
          <w:lang w:val="en-US"/>
        </w:rPr>
      </w:pPr>
    </w:p>
    <w:p w14:paraId="483CF44A" w14:textId="77777777" w:rsidR="00E97FD9" w:rsidRPr="00E340B5" w:rsidRDefault="00E97FD9" w:rsidP="00E97FD9">
      <w:pPr>
        <w:jc w:val="both"/>
        <w:rPr>
          <w:b/>
          <w:lang w:val="en-US"/>
        </w:rPr>
      </w:pPr>
      <w:r w:rsidRPr="00E340B5">
        <w:rPr>
          <w:b/>
          <w:lang w:val="en-US"/>
        </w:rPr>
        <w:t>2. The basic concepts that should be learned in the process of studying the topic (glossary):</w:t>
      </w:r>
    </w:p>
    <w:p w14:paraId="657485F6" w14:textId="77777777" w:rsidR="00E97FD9" w:rsidRPr="00E340B5" w:rsidRDefault="00E97FD9" w:rsidP="00E97FD9">
      <w:pPr>
        <w:jc w:val="both"/>
        <w:rPr>
          <w:bCs/>
          <w:lang w:val="en-US"/>
        </w:rPr>
      </w:pPr>
      <w:r w:rsidRPr="00E340B5">
        <w:rPr>
          <w:bCs/>
          <w:lang w:val="en-US"/>
        </w:rPr>
        <w:lastRenderedPageBreak/>
        <w:t>1. Diffuse connective tissue diseases (DCTD) is a group of diseases characterized by a systemic type of inflammation of various organs, with the development of autoimmune, immunocomplex processes, excessive fibrosis, with a multifactorial type of predisposition of familial and immunogenetic factors.</w:t>
      </w:r>
    </w:p>
    <w:p w14:paraId="4244085B" w14:textId="77777777" w:rsidR="00E97FD9" w:rsidRPr="00E340B5" w:rsidRDefault="00E97FD9" w:rsidP="00E97FD9">
      <w:pPr>
        <w:jc w:val="both"/>
        <w:rPr>
          <w:bCs/>
          <w:lang w:val="en-US"/>
        </w:rPr>
      </w:pPr>
      <w:r w:rsidRPr="00E340B5">
        <w:rPr>
          <w:bCs/>
          <w:lang w:val="en-US"/>
        </w:rPr>
        <w:t>2. Systemic lupus erythematosus (SLE) is a systemic autoimmune disease characterized by hyperproduction of organ-specific autoantibodies to various components of the cell nucleus with the development of immuno-inflammatory damage to tissues and internal organs.</w:t>
      </w:r>
    </w:p>
    <w:p w14:paraId="47016AAB" w14:textId="77777777" w:rsidR="00E97FD9" w:rsidRPr="00E340B5" w:rsidRDefault="00E97FD9" w:rsidP="00E97FD9">
      <w:pPr>
        <w:jc w:val="both"/>
        <w:rPr>
          <w:bCs/>
          <w:lang w:val="en-US"/>
        </w:rPr>
      </w:pPr>
      <w:r w:rsidRPr="00E340B5">
        <w:rPr>
          <w:bCs/>
          <w:lang w:val="en-US"/>
        </w:rPr>
        <w:t>3. Systemic scleroderma (SSD) is a multi–organ disease based on immune disorders and vasospastic vascular reactions of the type of Raynaud's phenomenon, accompanied by activation of fibrosis and excessive deposition of extracellular matrix components (collagen) in tissues and organs.</w:t>
      </w:r>
    </w:p>
    <w:p w14:paraId="1C65F345" w14:textId="77777777" w:rsidR="00E97FD9" w:rsidRPr="00E340B5" w:rsidRDefault="00E97FD9" w:rsidP="00E97FD9">
      <w:pPr>
        <w:jc w:val="both"/>
        <w:rPr>
          <w:bCs/>
          <w:lang w:val="en-US"/>
        </w:rPr>
      </w:pPr>
      <w:r w:rsidRPr="00E340B5">
        <w:rPr>
          <w:bCs/>
          <w:lang w:val="en-US"/>
        </w:rPr>
        <w:t>4. Dermato/polymyositis (DM/PM) is a systemic autoimmune disease with a predominant lesion of skeletal and smooth muscle muscles, as well as skin in the form of erythema and edema. 25-30% of patients have no skin syndrome (polymyositis).</w:t>
      </w:r>
    </w:p>
    <w:p w14:paraId="0E326D0B" w14:textId="77777777" w:rsidR="00E97FD9" w:rsidRPr="00E340B5" w:rsidRDefault="00E97FD9" w:rsidP="00E97FD9">
      <w:pPr>
        <w:jc w:val="both"/>
        <w:rPr>
          <w:bCs/>
          <w:lang w:val="en-US"/>
        </w:rPr>
      </w:pPr>
      <w:r w:rsidRPr="00E340B5">
        <w:rPr>
          <w:bCs/>
          <w:lang w:val="en-US"/>
        </w:rPr>
        <w:t>5. Antinuclear factor (ANF); antinuclear antibodies (ANA) in DBST, immunoblot (separate description) - antibodies to double-chiral DNA - marker of SLE, Sm-SLE with aggressive course, CNS lesion); SS-A/Ro,SS-B/La-marker of Sjogren's syndrome; Scl-70-marker of SSD with internal organ damage, CENT-B-SSD, local form; Jo-1-DM/PM – clinic of antisynthetic syndrome; Sm/RNP-marker of mixed connective tissue disease (SZST).</w:t>
      </w:r>
    </w:p>
    <w:p w14:paraId="3F8E03B5" w14:textId="77777777" w:rsidR="00E97FD9" w:rsidRPr="00E340B5" w:rsidRDefault="00E97FD9" w:rsidP="00E97FD9">
      <w:pPr>
        <w:jc w:val="both"/>
        <w:rPr>
          <w:bCs/>
          <w:lang w:val="en-US"/>
        </w:rPr>
      </w:pPr>
      <w:r w:rsidRPr="00E340B5">
        <w:rPr>
          <w:bCs/>
          <w:lang w:val="en-US"/>
        </w:rPr>
        <w:t>6. Trigger factors: genetic, sex hormones (estrogenia), environmental factors (insolation, hypothermia, Epstein Barr virus) stress, tonsillectomy, hypothermia, vibration, trauma, nervous overstrain, contact with silicon dust, chemical drugs - SSD; Coxsackie B2 virus, herpes, picornoviruses - PM/DM; insolation, hypothermia, excessive physical activity - PM/DM.</w:t>
      </w:r>
    </w:p>
    <w:p w14:paraId="4630FFE2" w14:textId="77777777" w:rsidR="00E97FD9" w:rsidRPr="00E340B5" w:rsidRDefault="00E97FD9" w:rsidP="00E97FD9">
      <w:pPr>
        <w:jc w:val="both"/>
        <w:rPr>
          <w:bCs/>
          <w:lang w:val="en-US"/>
        </w:rPr>
      </w:pPr>
      <w:r w:rsidRPr="00E340B5">
        <w:rPr>
          <w:bCs/>
          <w:lang w:val="en-US"/>
        </w:rPr>
        <w:t>7. Immuno-genetic markers of DBST: HLA-DR2, DR3-SLE; DR3, DR11-SSD; B8, DR3- PM/DM.</w:t>
      </w:r>
    </w:p>
    <w:p w14:paraId="60D565BB" w14:textId="77777777" w:rsidR="00E97FD9" w:rsidRPr="00E340B5" w:rsidRDefault="00E97FD9" w:rsidP="00E97FD9">
      <w:pPr>
        <w:jc w:val="both"/>
        <w:rPr>
          <w:bCs/>
          <w:lang w:val="en-US"/>
        </w:rPr>
      </w:pPr>
      <w:r w:rsidRPr="00E340B5">
        <w:rPr>
          <w:bCs/>
          <w:lang w:val="en-US"/>
        </w:rPr>
        <w:t>8. Suspicion of SLE — a young woman; joint pain; rashes on the face; fever; positive ANA, ANF for hep2, antibodies to double-stranded DNA. A rheumatologist's consultation is required!</w:t>
      </w:r>
    </w:p>
    <w:p w14:paraId="75AC8E99" w14:textId="77777777" w:rsidR="00E97FD9" w:rsidRPr="00E340B5" w:rsidRDefault="00E97FD9" w:rsidP="00E97FD9">
      <w:pPr>
        <w:jc w:val="both"/>
        <w:rPr>
          <w:bCs/>
          <w:lang w:val="en-US"/>
        </w:rPr>
      </w:pPr>
      <w:r w:rsidRPr="00E340B5">
        <w:rPr>
          <w:bCs/>
          <w:lang w:val="en-US"/>
        </w:rPr>
        <w:t>9. Principles of DBST treatment. "Treatment before reaching the goal": early onset, active combination therapy, assessment of standard indices of activity and damage, quality of life to achieve remission or low activity of the disease.</w:t>
      </w:r>
    </w:p>
    <w:p w14:paraId="77E77159" w14:textId="77777777" w:rsidR="00E97FD9" w:rsidRPr="00E340B5" w:rsidRDefault="00E97FD9" w:rsidP="00E97FD9">
      <w:pPr>
        <w:jc w:val="both"/>
        <w:rPr>
          <w:bCs/>
          <w:lang w:val="en-US"/>
        </w:rPr>
      </w:pPr>
      <w:r w:rsidRPr="00E340B5">
        <w:rPr>
          <w:bCs/>
          <w:lang w:val="en-US"/>
        </w:rPr>
        <w:t>10. Therapy of SLE: glucocorticosteroids, hydroxychloroquine, immunosuppressive drugs-azathioprine, mofetilamicophenolate, cyclophosphane, methotrexate. GIBP (rituximab, belimumab). Exclusion of insolation, visit to the solarium, use of sunscreens with SPF 60.</w:t>
      </w:r>
    </w:p>
    <w:p w14:paraId="04F46796" w14:textId="77777777" w:rsidR="00E97FD9" w:rsidRPr="00E340B5" w:rsidRDefault="00E97FD9" w:rsidP="00E97FD9">
      <w:pPr>
        <w:jc w:val="both"/>
        <w:rPr>
          <w:bCs/>
          <w:lang w:val="en-US"/>
        </w:rPr>
      </w:pPr>
      <w:r w:rsidRPr="00E340B5">
        <w:rPr>
          <w:bCs/>
          <w:lang w:val="en-US"/>
        </w:rPr>
        <w:t>11. SSD therapy:</w:t>
      </w:r>
    </w:p>
    <w:p w14:paraId="2F368989" w14:textId="77777777" w:rsidR="00E97FD9" w:rsidRPr="00E340B5" w:rsidRDefault="00E97FD9" w:rsidP="00E97FD9">
      <w:pPr>
        <w:jc w:val="both"/>
        <w:rPr>
          <w:bCs/>
          <w:lang w:val="en-US"/>
        </w:rPr>
      </w:pPr>
      <w:r w:rsidRPr="00E340B5">
        <w:rPr>
          <w:bCs/>
          <w:lang w:val="en-US"/>
        </w:rPr>
        <w:t>• vascular: calcium channel blockers of the dihydropyridine group (nifedipine, prostanoids for intravenous administration (iloprost, alprostadil), non-selective blockers of type 1 endotheliin receptors (bosentan. Phosphodiesterase inhibitors of type 5 (sildenafil, tadalafil), antiplatelet agents.</w:t>
      </w:r>
    </w:p>
    <w:p w14:paraId="5A470E68" w14:textId="77777777" w:rsidR="00E97FD9" w:rsidRPr="00E340B5" w:rsidRDefault="00E97FD9" w:rsidP="00E97FD9">
      <w:pPr>
        <w:jc w:val="both"/>
        <w:rPr>
          <w:bCs/>
          <w:lang w:val="en-US"/>
        </w:rPr>
      </w:pPr>
      <w:r w:rsidRPr="00E340B5">
        <w:rPr>
          <w:bCs/>
          <w:lang w:val="en-US"/>
        </w:rPr>
        <w:t>• Anti-inflammatory:glucocorticosteroids(GC)</w:t>
      </w:r>
    </w:p>
    <w:p w14:paraId="73008A1D" w14:textId="77777777" w:rsidR="00E97FD9" w:rsidRPr="00E340B5" w:rsidRDefault="00E97FD9" w:rsidP="00E97FD9">
      <w:pPr>
        <w:jc w:val="both"/>
        <w:rPr>
          <w:bCs/>
          <w:lang w:val="en-US"/>
        </w:rPr>
      </w:pPr>
      <w:r w:rsidRPr="00E340B5">
        <w:rPr>
          <w:bCs/>
          <w:lang w:val="en-US"/>
        </w:rPr>
        <w:t>• Immunosuppressive:mycophenolatamophetil, cyclophosphamide, methotrexate, azathioprine.</w:t>
      </w:r>
    </w:p>
    <w:p w14:paraId="76BF6EAC" w14:textId="77777777" w:rsidR="00E97FD9" w:rsidRPr="00E340B5" w:rsidRDefault="00E97FD9" w:rsidP="00E97FD9">
      <w:pPr>
        <w:jc w:val="both"/>
        <w:rPr>
          <w:bCs/>
          <w:lang w:val="en-US"/>
        </w:rPr>
      </w:pPr>
      <w:r w:rsidRPr="00E340B5">
        <w:rPr>
          <w:bCs/>
          <w:lang w:val="en-US"/>
        </w:rPr>
        <w:t>• Antifibrous:D-penicylamine, nintedanib(vargatef)</w:t>
      </w:r>
    </w:p>
    <w:p w14:paraId="2905AB4E" w14:textId="77777777" w:rsidR="00E97FD9" w:rsidRPr="00E340B5" w:rsidRDefault="00E97FD9" w:rsidP="00E97FD9">
      <w:pPr>
        <w:jc w:val="both"/>
        <w:rPr>
          <w:bCs/>
          <w:lang w:val="en-US"/>
        </w:rPr>
      </w:pPr>
      <w:r w:rsidRPr="00E340B5">
        <w:rPr>
          <w:bCs/>
          <w:lang w:val="en-US"/>
        </w:rPr>
        <w:t>12. DM/PM therapy: glucocorticosteroids 0.5-1.5mg / kg of weight (possibly increased muscle weakness-steroid myopathy!); pulse therapy: metipred500-1000mg / drip-3 days.; immunosuppressive drugs: methotrexate, mycophenolatamophetil, azathioprine, cyclophosphamide; in /in immunoglobulin 1-2 mg/kg; GIBP-rituximab (primarily effective for IPL).</w:t>
      </w:r>
    </w:p>
    <w:p w14:paraId="59899BB0" w14:textId="77777777" w:rsidR="00E97FD9" w:rsidRPr="00E340B5" w:rsidRDefault="00E97FD9" w:rsidP="00E97FD9">
      <w:pPr>
        <w:jc w:val="both"/>
        <w:rPr>
          <w:b/>
          <w:lang w:val="en-US"/>
        </w:rPr>
      </w:pPr>
      <w:r w:rsidRPr="00E340B5">
        <w:rPr>
          <w:b/>
          <w:lang w:val="en-US"/>
        </w:rPr>
        <w:t>3. Questions for the lesson:</w:t>
      </w:r>
    </w:p>
    <w:p w14:paraId="0F268C4D" w14:textId="77777777" w:rsidR="00E97FD9" w:rsidRPr="00E340B5" w:rsidRDefault="00E97FD9" w:rsidP="00E97FD9">
      <w:pPr>
        <w:jc w:val="both"/>
        <w:rPr>
          <w:bCs/>
          <w:lang w:val="en-US"/>
        </w:rPr>
      </w:pPr>
      <w:r w:rsidRPr="00E340B5">
        <w:rPr>
          <w:bCs/>
          <w:lang w:val="en-US"/>
        </w:rPr>
        <w:t>1. Criteria for Systemic lupus erythematosus (SLE).</w:t>
      </w:r>
    </w:p>
    <w:p w14:paraId="54E125E3" w14:textId="77777777" w:rsidR="00E97FD9" w:rsidRPr="00E340B5" w:rsidRDefault="00E97FD9" w:rsidP="00E97FD9">
      <w:pPr>
        <w:jc w:val="both"/>
        <w:rPr>
          <w:bCs/>
          <w:lang w:val="en-US"/>
        </w:rPr>
      </w:pPr>
      <w:r w:rsidRPr="00E340B5">
        <w:rPr>
          <w:bCs/>
          <w:lang w:val="en-US"/>
        </w:rPr>
        <w:t>2. Criteria for the diagnosis of systemic scleroderma (SSD) ACR/EULAR 2013.</w:t>
      </w:r>
    </w:p>
    <w:p w14:paraId="5C774CFB" w14:textId="77777777" w:rsidR="00E97FD9" w:rsidRPr="00E340B5" w:rsidRDefault="00E97FD9" w:rsidP="00E97FD9">
      <w:pPr>
        <w:jc w:val="both"/>
        <w:rPr>
          <w:bCs/>
          <w:lang w:val="en-US"/>
        </w:rPr>
      </w:pPr>
      <w:r w:rsidRPr="00E340B5">
        <w:rPr>
          <w:bCs/>
          <w:lang w:val="en-US"/>
        </w:rPr>
        <w:t>3. Diagnostic criteria for dermatomyositis..</w:t>
      </w:r>
    </w:p>
    <w:p w14:paraId="67D11904" w14:textId="77777777" w:rsidR="00E97FD9" w:rsidRPr="00E340B5" w:rsidRDefault="00E97FD9" w:rsidP="00E97FD9">
      <w:pPr>
        <w:jc w:val="both"/>
        <w:rPr>
          <w:bCs/>
          <w:lang w:val="en-US"/>
        </w:rPr>
      </w:pPr>
      <w:r w:rsidRPr="00E340B5">
        <w:rPr>
          <w:bCs/>
          <w:lang w:val="en-US"/>
        </w:rPr>
        <w:t>4. Working classification of clinical variants of the course of SLE-1986.</w:t>
      </w:r>
    </w:p>
    <w:p w14:paraId="5BB99481" w14:textId="77777777" w:rsidR="00E97FD9" w:rsidRPr="00E340B5" w:rsidRDefault="00E97FD9" w:rsidP="00E97FD9">
      <w:pPr>
        <w:jc w:val="both"/>
        <w:rPr>
          <w:bCs/>
          <w:lang w:val="en-US"/>
        </w:rPr>
      </w:pPr>
      <w:r w:rsidRPr="00E340B5">
        <w:rPr>
          <w:bCs/>
          <w:lang w:val="en-US"/>
        </w:rPr>
        <w:t>5. Classification of SSD (Guseva N.G. 1986.)</w:t>
      </w:r>
    </w:p>
    <w:p w14:paraId="798301D6" w14:textId="77777777" w:rsidR="00E97FD9" w:rsidRPr="00E340B5" w:rsidRDefault="00E97FD9" w:rsidP="00E97FD9">
      <w:pPr>
        <w:jc w:val="both"/>
        <w:rPr>
          <w:bCs/>
          <w:lang w:val="en-US"/>
        </w:rPr>
      </w:pPr>
      <w:r w:rsidRPr="00E340B5">
        <w:rPr>
          <w:bCs/>
          <w:lang w:val="en-US"/>
        </w:rPr>
        <w:lastRenderedPageBreak/>
        <w:t>6. Classification of DM and PM according to A.Bohan and Y. Peter, 1975.</w:t>
      </w:r>
    </w:p>
    <w:p w14:paraId="31EA5AF1" w14:textId="77777777" w:rsidR="00E97FD9" w:rsidRPr="00E340B5" w:rsidRDefault="00E97FD9" w:rsidP="00E97FD9">
      <w:pPr>
        <w:jc w:val="both"/>
        <w:rPr>
          <w:bCs/>
          <w:lang w:val="en-US"/>
        </w:rPr>
      </w:pPr>
      <w:r w:rsidRPr="00E340B5">
        <w:rPr>
          <w:bCs/>
          <w:lang w:val="en-US"/>
        </w:rPr>
        <w:t>7. Principles of drug selection in DBST depending on the course variant-acute, subacute, chronic; degree of activity - I, II, II, III.</w:t>
      </w:r>
    </w:p>
    <w:p w14:paraId="06AF8E1F" w14:textId="77777777" w:rsidR="00E97FD9" w:rsidRPr="00E340B5" w:rsidRDefault="00E97FD9" w:rsidP="00E97FD9">
      <w:pPr>
        <w:jc w:val="both"/>
        <w:rPr>
          <w:bCs/>
          <w:lang w:val="en-US"/>
        </w:rPr>
      </w:pPr>
      <w:r w:rsidRPr="00E340B5">
        <w:rPr>
          <w:bCs/>
          <w:lang w:val="en-US"/>
        </w:rPr>
        <w:t>8. Principles of drug selection depending on comorbidity.</w:t>
      </w:r>
    </w:p>
    <w:p w14:paraId="17EBE214" w14:textId="77777777" w:rsidR="00E97FD9" w:rsidRPr="00E340B5" w:rsidRDefault="00E97FD9" w:rsidP="00E97FD9">
      <w:pPr>
        <w:jc w:val="both"/>
        <w:rPr>
          <w:bCs/>
          <w:lang w:val="en-US"/>
        </w:rPr>
      </w:pPr>
      <w:r w:rsidRPr="00E340B5">
        <w:rPr>
          <w:bCs/>
          <w:lang w:val="en-US"/>
        </w:rPr>
        <w:t>4. Questions for self-control:</w:t>
      </w:r>
    </w:p>
    <w:p w14:paraId="4F4CD030" w14:textId="77777777" w:rsidR="00E97FD9" w:rsidRPr="00E340B5" w:rsidRDefault="00E97FD9" w:rsidP="00E97FD9">
      <w:pPr>
        <w:jc w:val="both"/>
        <w:rPr>
          <w:bCs/>
          <w:lang w:val="en-US"/>
        </w:rPr>
      </w:pPr>
      <w:r w:rsidRPr="00E340B5">
        <w:rPr>
          <w:bCs/>
          <w:lang w:val="en-US"/>
        </w:rPr>
        <w:t>1. What is the algorithm for prescribing anti-inflammatory drugs for SLE?</w:t>
      </w:r>
    </w:p>
    <w:p w14:paraId="50DBA0BF" w14:textId="77777777" w:rsidR="00E97FD9" w:rsidRPr="00E340B5" w:rsidRDefault="00E97FD9" w:rsidP="00E97FD9">
      <w:pPr>
        <w:jc w:val="both"/>
        <w:rPr>
          <w:bCs/>
          <w:lang w:val="en-US"/>
        </w:rPr>
      </w:pPr>
      <w:r w:rsidRPr="00E340B5">
        <w:rPr>
          <w:bCs/>
          <w:lang w:val="en-US"/>
        </w:rPr>
        <w:t>2. Which combinations of anti-inflammatory drugs in SLE are rational?</w:t>
      </w:r>
    </w:p>
    <w:p w14:paraId="14B29B07" w14:textId="77777777" w:rsidR="00E97FD9" w:rsidRPr="00E340B5" w:rsidRDefault="00E97FD9" w:rsidP="00E97FD9">
      <w:pPr>
        <w:jc w:val="both"/>
        <w:rPr>
          <w:bCs/>
          <w:lang w:val="en-US"/>
        </w:rPr>
      </w:pPr>
      <w:r w:rsidRPr="00E340B5">
        <w:rPr>
          <w:bCs/>
          <w:lang w:val="en-US"/>
        </w:rPr>
        <w:t>3. Which immunosuppressive drugs are most rational in kidney damage in DBST?</w:t>
      </w:r>
    </w:p>
    <w:p w14:paraId="22F214A4" w14:textId="77777777" w:rsidR="00E97FD9" w:rsidRPr="00E340B5" w:rsidRDefault="00E97FD9" w:rsidP="00E97FD9">
      <w:pPr>
        <w:jc w:val="both"/>
        <w:rPr>
          <w:bCs/>
          <w:lang w:val="en-US"/>
        </w:rPr>
      </w:pPr>
      <w:r w:rsidRPr="00E340B5">
        <w:rPr>
          <w:bCs/>
          <w:lang w:val="en-US"/>
        </w:rPr>
        <w:t>4. Which GIBPS are used in DBST?</w:t>
      </w:r>
    </w:p>
    <w:p w14:paraId="3C0E9ACA" w14:textId="77777777" w:rsidR="00E97FD9" w:rsidRPr="00E340B5" w:rsidRDefault="00E97FD9" w:rsidP="00E97FD9">
      <w:pPr>
        <w:jc w:val="both"/>
        <w:rPr>
          <w:bCs/>
          <w:lang w:val="en-US"/>
        </w:rPr>
      </w:pPr>
      <w:r w:rsidRPr="00E340B5">
        <w:rPr>
          <w:bCs/>
          <w:lang w:val="en-US"/>
        </w:rPr>
        <w:t>5. Which groups of vascular drugs are used in SSDs?</w:t>
      </w:r>
    </w:p>
    <w:p w14:paraId="17550E9A" w14:textId="77777777" w:rsidR="00E97FD9" w:rsidRPr="00E340B5" w:rsidRDefault="00E97FD9" w:rsidP="00E97FD9">
      <w:pPr>
        <w:jc w:val="both"/>
        <w:rPr>
          <w:bCs/>
          <w:lang w:val="en-US"/>
        </w:rPr>
      </w:pPr>
      <w:r w:rsidRPr="00E340B5">
        <w:rPr>
          <w:bCs/>
          <w:lang w:val="en-US"/>
        </w:rPr>
        <w:t>6. Which antifibrotic drugs are used in SSDs?</w:t>
      </w:r>
    </w:p>
    <w:p w14:paraId="351DEDE8" w14:textId="77777777" w:rsidR="00E97FD9" w:rsidRPr="00E340B5" w:rsidRDefault="00E97FD9" w:rsidP="00E97FD9">
      <w:pPr>
        <w:jc w:val="both"/>
        <w:rPr>
          <w:bCs/>
          <w:lang w:val="en-US"/>
        </w:rPr>
      </w:pPr>
      <w:r w:rsidRPr="00E340B5">
        <w:rPr>
          <w:bCs/>
          <w:lang w:val="en-US"/>
        </w:rPr>
        <w:t>7. What doses and routes of administration of GCS are used in patients with DM / PM?</w:t>
      </w:r>
    </w:p>
    <w:p w14:paraId="583CAD74" w14:textId="77777777" w:rsidR="00E97FD9" w:rsidRPr="00E340B5" w:rsidRDefault="00E97FD9" w:rsidP="00E97FD9">
      <w:pPr>
        <w:jc w:val="both"/>
        <w:rPr>
          <w:bCs/>
          <w:lang w:val="en-US"/>
        </w:rPr>
      </w:pPr>
      <w:r w:rsidRPr="00E340B5">
        <w:rPr>
          <w:bCs/>
          <w:lang w:val="en-US"/>
        </w:rPr>
        <w:t>8. Which immunosuppressive drugs are the first-line drugs of choice in patients with DM / PM?</w:t>
      </w:r>
    </w:p>
    <w:p w14:paraId="2AD7229E" w14:textId="77777777" w:rsidR="00E97FD9" w:rsidRPr="00E340B5" w:rsidRDefault="00E97FD9" w:rsidP="00E97FD9">
      <w:pPr>
        <w:jc w:val="both"/>
        <w:rPr>
          <w:bCs/>
          <w:lang w:val="en-US"/>
        </w:rPr>
      </w:pPr>
      <w:r w:rsidRPr="00E340B5">
        <w:rPr>
          <w:bCs/>
          <w:lang w:val="en-US"/>
        </w:rPr>
        <w:t>9. What are the features of treatment and dispensary follow-up of patients with DBST?</w:t>
      </w:r>
    </w:p>
    <w:p w14:paraId="1A57DB52" w14:textId="77777777" w:rsidR="00E97FD9" w:rsidRPr="00E340B5" w:rsidRDefault="00E97FD9" w:rsidP="00E97FD9">
      <w:pPr>
        <w:jc w:val="both"/>
        <w:rPr>
          <w:bCs/>
          <w:lang w:val="en-US"/>
        </w:rPr>
      </w:pPr>
    </w:p>
    <w:p w14:paraId="37859D0D" w14:textId="77777777" w:rsidR="00E97FD9" w:rsidRPr="00E340B5" w:rsidRDefault="00E97FD9" w:rsidP="00E97FD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BE6C169"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E9689C5" w14:textId="77777777" w:rsidR="00E97FD9" w:rsidRPr="00E340B5" w:rsidRDefault="00E97FD9" w:rsidP="00E97FD9">
      <w:pPr>
        <w:numPr>
          <w:ilvl w:val="0"/>
          <w:numId w:val="92"/>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1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70304658" w14:textId="77777777" w:rsidR="00E97FD9" w:rsidRPr="00E340B5" w:rsidRDefault="00E97FD9" w:rsidP="00E97FD9">
      <w:pPr>
        <w:numPr>
          <w:ilvl w:val="0"/>
          <w:numId w:val="92"/>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1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0707A0DF" w14:textId="77777777" w:rsidR="00E97FD9" w:rsidRPr="00E340B5" w:rsidRDefault="00E97FD9" w:rsidP="00E97FD9">
      <w:pPr>
        <w:numPr>
          <w:ilvl w:val="0"/>
          <w:numId w:val="9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1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AB34B13"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B53FD5B" w14:textId="77777777" w:rsidR="00E97FD9" w:rsidRPr="00E340B5" w:rsidRDefault="00E97FD9" w:rsidP="00E97FD9">
      <w:pPr>
        <w:numPr>
          <w:ilvl w:val="0"/>
          <w:numId w:val="9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402B63A6" w14:textId="77777777" w:rsidR="00E97FD9" w:rsidRPr="00E340B5" w:rsidRDefault="00E97FD9" w:rsidP="00E97FD9">
      <w:pPr>
        <w:shd w:val="clear" w:color="auto" w:fill="FFFFFF"/>
        <w:tabs>
          <w:tab w:val="left" w:leader="dot" w:pos="7721"/>
        </w:tabs>
        <w:spacing w:line="410" w:lineRule="exact"/>
        <w:ind w:right="470"/>
        <w:outlineLvl w:val="0"/>
        <w:rPr>
          <w:rStyle w:val="ezkurwreuab5ozgtqnkl"/>
          <w:lang w:val="en-US"/>
        </w:rPr>
      </w:pPr>
    </w:p>
    <w:p w14:paraId="5B9ABE1B"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5A7BF3BD"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60428302"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72A8CC66" w14:textId="77777777" w:rsidR="00E97FD9" w:rsidRPr="00E340B5" w:rsidRDefault="00E97FD9" w:rsidP="00E97FD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97FD9" w:rsidRPr="00E340B5" w14:paraId="17756F8A" w14:textId="77777777" w:rsidTr="00AE395A">
        <w:tc>
          <w:tcPr>
            <w:tcW w:w="534" w:type="dxa"/>
          </w:tcPr>
          <w:p w14:paraId="50B65BBE"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EEA5712"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7F1B3F94" w14:textId="77777777" w:rsidR="00E97FD9" w:rsidRPr="00E340B5" w:rsidRDefault="00E97FD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5362FC49" w14:textId="77777777" w:rsidR="00E97FD9" w:rsidRPr="00E340B5" w:rsidRDefault="00E97FD9" w:rsidP="00AE395A">
            <w:pPr>
              <w:tabs>
                <w:tab w:val="left" w:leader="dot" w:pos="7721"/>
              </w:tabs>
              <w:ind w:right="470"/>
              <w:jc w:val="center"/>
              <w:outlineLvl w:val="0"/>
              <w:rPr>
                <w:rFonts w:eastAsia="Calibri"/>
              </w:rPr>
            </w:pPr>
            <w:r w:rsidRPr="00E340B5">
              <w:rPr>
                <w:rFonts w:eastAsia="Calibri"/>
              </w:rPr>
              <w:t>Resource Annotation</w:t>
            </w:r>
          </w:p>
        </w:tc>
      </w:tr>
      <w:tr w:rsidR="00E97FD9" w:rsidRPr="009E39B6" w14:paraId="552848BD" w14:textId="77777777" w:rsidTr="00AE395A">
        <w:tc>
          <w:tcPr>
            <w:tcW w:w="534" w:type="dxa"/>
          </w:tcPr>
          <w:p w14:paraId="0F44ADA5"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58C6425F"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8ED0F87" w14:textId="77777777" w:rsidR="00E97FD9" w:rsidRPr="00E340B5" w:rsidRDefault="00E97FD9" w:rsidP="00AE395A">
            <w:pPr>
              <w:tabs>
                <w:tab w:val="left" w:leader="dot" w:pos="7721"/>
              </w:tabs>
              <w:ind w:right="470"/>
              <w:outlineLvl w:val="0"/>
              <w:rPr>
                <w:rFonts w:eastAsia="Calibri"/>
                <w:lang w:val="en-US"/>
              </w:rPr>
            </w:pPr>
            <w:hyperlink r:id="rId18" w:history="1">
              <w:r w:rsidRPr="00E340B5">
                <w:rPr>
                  <w:rStyle w:val="afa"/>
                  <w:color w:val="auto"/>
                </w:rPr>
                <w:t>https://el.nsmu.ru/</w:t>
              </w:r>
            </w:hyperlink>
            <w:r w:rsidRPr="00E340B5">
              <w:rPr>
                <w:lang w:val="en-US"/>
              </w:rPr>
              <w:t xml:space="preserve"> </w:t>
            </w:r>
          </w:p>
        </w:tc>
        <w:tc>
          <w:tcPr>
            <w:tcW w:w="3793" w:type="dxa"/>
          </w:tcPr>
          <w:p w14:paraId="49797FCA"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E340B5" w14:paraId="5AC4BC81" w14:textId="77777777" w:rsidTr="00AE395A">
        <w:tc>
          <w:tcPr>
            <w:tcW w:w="534" w:type="dxa"/>
          </w:tcPr>
          <w:p w14:paraId="057B6B22"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6AC99D1D"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39D505A" w14:textId="77777777" w:rsidR="00E97FD9" w:rsidRPr="00E340B5" w:rsidRDefault="00E97FD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55207F69"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Open resource</w:t>
            </w:r>
          </w:p>
        </w:tc>
      </w:tr>
      <w:tr w:rsidR="00E97FD9" w:rsidRPr="009E39B6" w14:paraId="5F628EE7" w14:textId="77777777" w:rsidTr="00AE395A">
        <w:tc>
          <w:tcPr>
            <w:tcW w:w="534" w:type="dxa"/>
          </w:tcPr>
          <w:p w14:paraId="48808724"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05CD4799" w14:textId="77777777" w:rsidR="00E97FD9" w:rsidRPr="00E340B5" w:rsidRDefault="00E97FD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2F40720E" w14:textId="77777777" w:rsidR="00E97FD9" w:rsidRPr="00E340B5" w:rsidRDefault="00E97FD9" w:rsidP="00AE395A">
            <w:pPr>
              <w:ind w:left="33" w:hanging="33"/>
              <w:rPr>
                <w:rFonts w:eastAsia="Calibri"/>
                <w:lang w:val="en-US"/>
              </w:rPr>
            </w:pPr>
            <w:r w:rsidRPr="00E340B5">
              <w:t>www.jaypeedigital.com</w:t>
            </w:r>
          </w:p>
        </w:tc>
        <w:tc>
          <w:tcPr>
            <w:tcW w:w="3793" w:type="dxa"/>
          </w:tcPr>
          <w:p w14:paraId="566442C6"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9E39B6" w14:paraId="7EF7B57B" w14:textId="77777777" w:rsidTr="00AE395A">
        <w:tc>
          <w:tcPr>
            <w:tcW w:w="534" w:type="dxa"/>
          </w:tcPr>
          <w:p w14:paraId="6311201D"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lastRenderedPageBreak/>
              <w:t>4</w:t>
            </w:r>
          </w:p>
        </w:tc>
        <w:tc>
          <w:tcPr>
            <w:tcW w:w="2409" w:type="dxa"/>
          </w:tcPr>
          <w:p w14:paraId="2309DD77" w14:textId="77777777" w:rsidR="00E97FD9" w:rsidRPr="00E340B5" w:rsidRDefault="00E97FD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C81EB68" w14:textId="77777777" w:rsidR="00E97FD9" w:rsidRPr="00E340B5" w:rsidRDefault="00E97FD9" w:rsidP="00AE395A">
            <w:pPr>
              <w:ind w:left="33" w:hanging="33"/>
            </w:pPr>
            <w:r w:rsidRPr="00E340B5">
              <w:t>pubmed.ncbi.nlm.nih.gov</w:t>
            </w:r>
          </w:p>
        </w:tc>
        <w:tc>
          <w:tcPr>
            <w:tcW w:w="3793" w:type="dxa"/>
          </w:tcPr>
          <w:p w14:paraId="2F30D211"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97FD9" w:rsidRPr="009E39B6" w14:paraId="0B60A6FA" w14:textId="77777777" w:rsidTr="00AE395A">
        <w:tc>
          <w:tcPr>
            <w:tcW w:w="534" w:type="dxa"/>
          </w:tcPr>
          <w:p w14:paraId="7FFA31AE"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3C50E61C" w14:textId="77777777" w:rsidR="00E97FD9" w:rsidRPr="00E340B5" w:rsidRDefault="00E97FD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6988A6E" w14:textId="77777777" w:rsidR="00E97FD9" w:rsidRPr="00E340B5" w:rsidRDefault="00E97FD9" w:rsidP="00AE395A">
            <w:pPr>
              <w:ind w:left="33" w:hanging="33"/>
            </w:pPr>
            <w:r w:rsidRPr="00E340B5">
              <w:t>www.studentlibrary.ru/</w:t>
            </w:r>
            <w:r w:rsidRPr="00E340B5">
              <w:br/>
            </w:r>
          </w:p>
        </w:tc>
        <w:tc>
          <w:tcPr>
            <w:tcW w:w="3793" w:type="dxa"/>
          </w:tcPr>
          <w:p w14:paraId="250351AA"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15F26B7C" w14:textId="77777777" w:rsidR="00E97FD9" w:rsidRPr="00E340B5" w:rsidRDefault="00E97FD9" w:rsidP="00E97FD9">
      <w:pPr>
        <w:shd w:val="clear" w:color="auto" w:fill="FFFFFF"/>
        <w:tabs>
          <w:tab w:val="left" w:leader="dot" w:pos="7721"/>
        </w:tabs>
        <w:ind w:right="470"/>
        <w:jc w:val="both"/>
        <w:outlineLvl w:val="0"/>
        <w:rPr>
          <w:lang w:val="en-US"/>
        </w:rPr>
      </w:pPr>
    </w:p>
    <w:p w14:paraId="10124366" w14:textId="77777777" w:rsidR="00E97FD9" w:rsidRPr="00E340B5" w:rsidRDefault="00E97FD9" w:rsidP="00E97FD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7B0613E" w14:textId="77777777" w:rsidR="00E97FD9" w:rsidRPr="00E340B5" w:rsidRDefault="00E97FD9" w:rsidP="00E97FD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97FD9" w:rsidRPr="00E340B5" w14:paraId="287DDDBD" w14:textId="77777777" w:rsidTr="00AE395A">
        <w:tc>
          <w:tcPr>
            <w:tcW w:w="534" w:type="dxa"/>
          </w:tcPr>
          <w:p w14:paraId="348F626A" w14:textId="77777777" w:rsidR="00E97FD9" w:rsidRPr="00E340B5" w:rsidRDefault="00E97FD9" w:rsidP="00AE395A">
            <w:pPr>
              <w:tabs>
                <w:tab w:val="left" w:leader="dot" w:pos="7721"/>
              </w:tabs>
              <w:ind w:right="470"/>
              <w:jc w:val="both"/>
              <w:outlineLvl w:val="0"/>
              <w:rPr>
                <w:rFonts w:eastAsia="Calibri"/>
              </w:rPr>
            </w:pPr>
            <w:r w:rsidRPr="00E340B5">
              <w:rPr>
                <w:rFonts w:eastAsia="Calibri"/>
              </w:rPr>
              <w:t>№</w:t>
            </w:r>
          </w:p>
        </w:tc>
        <w:tc>
          <w:tcPr>
            <w:tcW w:w="2438" w:type="dxa"/>
          </w:tcPr>
          <w:p w14:paraId="7BBF3CA5" w14:textId="77777777" w:rsidR="00E97FD9" w:rsidRPr="00E340B5" w:rsidRDefault="00E97FD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286725C" w14:textId="77777777" w:rsidR="00E97FD9" w:rsidRPr="00E340B5" w:rsidRDefault="00E97FD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ADE2D55" w14:textId="77777777" w:rsidR="00E97FD9" w:rsidRPr="00E340B5" w:rsidRDefault="00E97FD9" w:rsidP="00AE395A">
            <w:pPr>
              <w:tabs>
                <w:tab w:val="left" w:leader="dot" w:pos="7721"/>
              </w:tabs>
              <w:ind w:right="141"/>
              <w:jc w:val="both"/>
              <w:outlineLvl w:val="0"/>
              <w:rPr>
                <w:rFonts w:eastAsia="Calibri"/>
              </w:rPr>
            </w:pPr>
            <w:r w:rsidRPr="00E340B5">
              <w:rPr>
                <w:rFonts w:eastAsia="Calibri"/>
              </w:rPr>
              <w:t>E-course implementation model</w:t>
            </w:r>
          </w:p>
        </w:tc>
      </w:tr>
      <w:tr w:rsidR="00E97FD9" w:rsidRPr="009E39B6" w14:paraId="052D5954" w14:textId="77777777" w:rsidTr="00AE395A">
        <w:tc>
          <w:tcPr>
            <w:tcW w:w="534" w:type="dxa"/>
          </w:tcPr>
          <w:p w14:paraId="7FB0568D"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AF55696"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107799B" w14:textId="77777777" w:rsidR="00E97FD9" w:rsidRPr="00E340B5" w:rsidRDefault="00E97FD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36D1033B" w14:textId="77777777" w:rsidR="00E97FD9" w:rsidRPr="00E340B5" w:rsidRDefault="00E97FD9" w:rsidP="00AE395A">
            <w:pPr>
              <w:rPr>
                <w:rFonts w:eastAsia="Calibri"/>
                <w:lang w:val="en-US"/>
              </w:rPr>
            </w:pPr>
            <w:hyperlink r:id="rId19" w:history="1">
              <w:r w:rsidRPr="00E340B5">
                <w:rPr>
                  <w:rStyle w:val="afa"/>
                  <w:rFonts w:eastAsia="Calibri"/>
                  <w:color w:val="auto"/>
                  <w:lang w:val="en-US"/>
                </w:rPr>
                <w:t>https://edu.nsmu.ru/course/view.php?id=14187</w:t>
              </w:r>
            </w:hyperlink>
            <w:r w:rsidRPr="00E340B5">
              <w:rPr>
                <w:rFonts w:eastAsia="Calibri"/>
                <w:lang w:val="en-US"/>
              </w:rPr>
              <w:t xml:space="preserve"> </w:t>
            </w:r>
          </w:p>
          <w:p w14:paraId="0B75B2B2" w14:textId="77777777" w:rsidR="00E97FD9" w:rsidRPr="00E340B5" w:rsidRDefault="00E97FD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3D551C59"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37C89A92" w14:textId="77777777" w:rsidR="00E97FD9" w:rsidRPr="00E340B5" w:rsidRDefault="00E97FD9" w:rsidP="00E97FD9">
      <w:pPr>
        <w:shd w:val="clear" w:color="auto" w:fill="FFFFFF"/>
        <w:tabs>
          <w:tab w:val="left" w:leader="dot" w:pos="7721"/>
        </w:tabs>
        <w:ind w:right="-5"/>
        <w:jc w:val="both"/>
        <w:outlineLvl w:val="0"/>
        <w:rPr>
          <w:lang w:val="en-US"/>
        </w:rPr>
      </w:pPr>
    </w:p>
    <w:p w14:paraId="25DEAF94" w14:textId="77777777" w:rsidR="00E97FD9" w:rsidRPr="00E340B5" w:rsidRDefault="00E97FD9" w:rsidP="00E97FD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97FD9" w:rsidRPr="009E39B6" w14:paraId="0AC4AB5F"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6B0280C1" w14:textId="77777777" w:rsidR="00E97FD9" w:rsidRPr="00E340B5" w:rsidRDefault="00E97FD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5A124A99" w14:textId="77777777" w:rsidR="00E97FD9" w:rsidRPr="00E340B5" w:rsidRDefault="00E97FD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97FD9" w:rsidRPr="009E39B6" w14:paraId="3AE2F377"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35EF228B" w14:textId="77777777" w:rsidR="00E97FD9" w:rsidRPr="00E340B5" w:rsidRDefault="00E97FD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"Rheumatology".</w:t>
            </w:r>
          </w:p>
        </w:tc>
        <w:tc>
          <w:tcPr>
            <w:tcW w:w="5067" w:type="dxa"/>
            <w:tcBorders>
              <w:top w:val="single" w:sz="4" w:space="0" w:color="auto"/>
              <w:left w:val="single" w:sz="4" w:space="0" w:color="auto"/>
              <w:bottom w:val="single" w:sz="4" w:space="0" w:color="auto"/>
              <w:right w:val="single" w:sz="4" w:space="0" w:color="auto"/>
            </w:tcBorders>
          </w:tcPr>
          <w:p w14:paraId="320D0FD4"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Completing test tasks (required).</w:t>
            </w:r>
          </w:p>
          <w:p w14:paraId="3A250FFB"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97FD9" w:rsidRPr="009E39B6" w14:paraId="0DF1F745" w14:textId="77777777" w:rsidTr="00AE395A">
        <w:tc>
          <w:tcPr>
            <w:tcW w:w="4503" w:type="dxa"/>
            <w:tcBorders>
              <w:top w:val="single" w:sz="4" w:space="0" w:color="auto"/>
              <w:left w:val="single" w:sz="4" w:space="0" w:color="auto"/>
              <w:bottom w:val="single" w:sz="4" w:space="0" w:color="auto"/>
              <w:right w:val="single" w:sz="4" w:space="0" w:color="auto"/>
            </w:tcBorders>
          </w:tcPr>
          <w:p w14:paraId="2FA2E98F" w14:textId="77777777" w:rsidR="00E97FD9" w:rsidRPr="00E340B5" w:rsidRDefault="00E97FD9" w:rsidP="00AE395A">
            <w:pPr>
              <w:spacing w:line="276" w:lineRule="auto"/>
              <w:rPr>
                <w:rFonts w:eastAsiaTheme="minorEastAsia"/>
                <w:lang w:val="en-US"/>
              </w:rPr>
            </w:pPr>
            <w:r w:rsidRPr="00E340B5">
              <w:rPr>
                <w:rFonts w:eastAsiaTheme="minorEastAsia"/>
                <w:lang w:val="en-US"/>
              </w:rPr>
              <w:t>Determination of treatment goals and appointment of treatment for a patient with SLE.</w:t>
            </w:r>
          </w:p>
        </w:tc>
        <w:tc>
          <w:tcPr>
            <w:tcW w:w="5067" w:type="dxa"/>
            <w:tcBorders>
              <w:top w:val="single" w:sz="4" w:space="0" w:color="auto"/>
              <w:left w:val="single" w:sz="4" w:space="0" w:color="auto"/>
              <w:bottom w:val="single" w:sz="4" w:space="0" w:color="auto"/>
              <w:right w:val="single" w:sz="4" w:space="0" w:color="auto"/>
            </w:tcBorders>
          </w:tcPr>
          <w:p w14:paraId="17E6D7D0" w14:textId="77777777" w:rsidR="00E97FD9" w:rsidRPr="00E340B5" w:rsidRDefault="00E97FD9" w:rsidP="00AE395A">
            <w:pPr>
              <w:widowControl w:val="0"/>
              <w:autoSpaceDE w:val="0"/>
              <w:autoSpaceDN w:val="0"/>
              <w:adjustRightInd w:val="0"/>
              <w:rPr>
                <w:lang w:val="en-US"/>
              </w:rPr>
            </w:pPr>
            <w:r w:rsidRPr="00E340B5">
              <w:rPr>
                <w:lang w:val="en-US"/>
              </w:rPr>
              <w:t>Task: to determine the goals of treatment, prescribe anti-inflammatory and immunosuppressive therapy with indication of trade and international nonproprietary names (INN) of drugs (Table 1).</w:t>
            </w:r>
          </w:p>
        </w:tc>
      </w:tr>
    </w:tbl>
    <w:p w14:paraId="16A7C818" w14:textId="77777777" w:rsidR="00E97FD9" w:rsidRPr="00E340B5" w:rsidRDefault="00E97FD9" w:rsidP="00E97FD9">
      <w:pPr>
        <w:jc w:val="both"/>
        <w:rPr>
          <w:b/>
          <w:lang w:val="en-US"/>
        </w:rPr>
      </w:pPr>
    </w:p>
    <w:p w14:paraId="3DB3F2C5" w14:textId="77777777" w:rsidR="00E97FD9" w:rsidRPr="00E340B5" w:rsidRDefault="00E97FD9" w:rsidP="00E97FD9">
      <w:pPr>
        <w:jc w:val="both"/>
        <w:rPr>
          <w:bCs/>
          <w:lang w:val="en-US"/>
        </w:rPr>
      </w:pPr>
    </w:p>
    <w:p w14:paraId="3B75564B" w14:textId="77777777" w:rsidR="00E97FD9" w:rsidRPr="00E340B5" w:rsidRDefault="00E97FD9" w:rsidP="00E97FD9">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4140"/>
        <w:gridCol w:w="5238"/>
      </w:tblGrid>
      <w:tr w:rsidR="00E97FD9" w:rsidRPr="009E39B6" w14:paraId="0AEF8B76" w14:textId="77777777" w:rsidTr="00AE395A">
        <w:tc>
          <w:tcPr>
            <w:tcW w:w="9378" w:type="dxa"/>
            <w:gridSpan w:val="2"/>
          </w:tcPr>
          <w:p w14:paraId="1F7C5636" w14:textId="77777777" w:rsidR="00E97FD9" w:rsidRPr="00E340B5" w:rsidRDefault="00E97FD9" w:rsidP="00AE395A">
            <w:pPr>
              <w:rPr>
                <w:lang w:val="en-US"/>
              </w:rPr>
            </w:pPr>
            <w:r w:rsidRPr="00E340B5">
              <w:rPr>
                <w:lang w:val="en-US"/>
              </w:rPr>
              <w:t>Patient V., 22 years old, specialty- nurse.She has been ill for 2 years.</w:t>
            </w:r>
          </w:p>
          <w:p w14:paraId="00041CBA" w14:textId="77777777" w:rsidR="00E97FD9" w:rsidRPr="00E340B5" w:rsidRDefault="00E97FD9" w:rsidP="00AE395A">
            <w:pPr>
              <w:rPr>
                <w:lang w:val="en-US"/>
              </w:rPr>
            </w:pPr>
            <w:r w:rsidRPr="00E340B5">
              <w:rPr>
                <w:lang w:val="en-US"/>
              </w:rPr>
              <w:t>DZ: Systemic lupus erythematosus, subacute course with skin lesions of the "butterfly" type, digital arteritis,livedoangiitis; joints-non-erosive arthritis of small joints of the hands, knee joints; ulcers of the oral mucosa, serositis-right-sided dry pleurisy; kidneys-lupus nephritis; hematological syndrome-pancytopenia.Activity of the third stage. ANF+,At to DNA+ FKII .</w:t>
            </w:r>
          </w:p>
          <w:p w14:paraId="38CECD82" w14:textId="77777777" w:rsidR="00E97FD9" w:rsidRPr="00E340B5" w:rsidRDefault="00E97FD9" w:rsidP="00AE395A">
            <w:pPr>
              <w:rPr>
                <w:lang w:val="en-US"/>
              </w:rPr>
            </w:pPr>
            <w:r w:rsidRPr="00E340B5">
              <w:rPr>
                <w:lang w:val="en-US"/>
              </w:rPr>
              <w:t>Complication-Secondary (renal) hypertension</w:t>
            </w:r>
          </w:p>
          <w:p w14:paraId="70AEC812" w14:textId="77777777" w:rsidR="00E97FD9" w:rsidRPr="00E340B5" w:rsidRDefault="00E97FD9" w:rsidP="00AE395A">
            <w:pPr>
              <w:rPr>
                <w:lang w:val="en-US"/>
              </w:rPr>
            </w:pPr>
            <w:r w:rsidRPr="00E340B5">
              <w:rPr>
                <w:lang w:val="en-US"/>
              </w:rPr>
              <w:t>Received at the place of residence:</w:t>
            </w:r>
          </w:p>
          <w:p w14:paraId="7C3E4C0D" w14:textId="77777777" w:rsidR="00E97FD9" w:rsidRPr="00E340B5" w:rsidRDefault="00E97FD9" w:rsidP="00AE395A">
            <w:pPr>
              <w:rPr>
                <w:lang w:val="en-US"/>
              </w:rPr>
            </w:pPr>
            <w:r w:rsidRPr="00E340B5">
              <w:rPr>
                <w:lang w:val="en-US"/>
              </w:rPr>
              <w:t>Methylprednisolone 32 mg / day.</w:t>
            </w:r>
          </w:p>
          <w:p w14:paraId="7CF8961D" w14:textId="77777777" w:rsidR="00E97FD9" w:rsidRPr="00E340B5" w:rsidRDefault="00E97FD9" w:rsidP="00AE395A">
            <w:pPr>
              <w:rPr>
                <w:lang w:val="en-US"/>
              </w:rPr>
            </w:pPr>
            <w:r w:rsidRPr="00E340B5">
              <w:rPr>
                <w:lang w:val="en-US"/>
              </w:rPr>
              <w:t>Meloxicam 15mg/day</w:t>
            </w:r>
          </w:p>
          <w:p w14:paraId="67A3DF6D" w14:textId="77777777" w:rsidR="00E97FD9" w:rsidRPr="00E340B5" w:rsidRDefault="00E97FD9" w:rsidP="00AE395A">
            <w:pPr>
              <w:rPr>
                <w:lang w:val="en-US"/>
              </w:rPr>
            </w:pPr>
            <w:r w:rsidRPr="00E340B5">
              <w:rPr>
                <w:lang w:val="en-US"/>
              </w:rPr>
              <w:t>Hydrochloroquine 200mgh2p/day</w:t>
            </w:r>
          </w:p>
          <w:p w14:paraId="14BF5368" w14:textId="77777777" w:rsidR="00E97FD9" w:rsidRPr="00E340B5" w:rsidRDefault="00E97FD9" w:rsidP="00AE395A">
            <w:pPr>
              <w:rPr>
                <w:lang w:val="en-US"/>
              </w:rPr>
            </w:pPr>
            <w:r w:rsidRPr="00E340B5">
              <w:rPr>
                <w:lang w:val="en-US"/>
              </w:rPr>
              <w:t xml:space="preserve">The therapy performed is not effective.There was an increase in T to febrile figures., weight loss, by 4kg within a month, lymphadenopathy.The number of leukocytes in the blood </w:t>
            </w:r>
            <w:r w:rsidRPr="00E340B5">
              <w:rPr>
                <w:lang w:val="en-US"/>
              </w:rPr>
              <w:lastRenderedPageBreak/>
              <w:t>decreased to 1.6 x 10.9/l, the ESR increased to 56 mm/hour, the level of protein in the urine increased to 1.0g per day, the level of creatinine increased to 118 mmol/l, urea - 8.8mmol / L.</w:t>
            </w:r>
          </w:p>
        </w:tc>
      </w:tr>
      <w:tr w:rsidR="00E97FD9" w:rsidRPr="00E340B5" w14:paraId="6829B67E" w14:textId="77777777" w:rsidTr="00AE395A">
        <w:tc>
          <w:tcPr>
            <w:tcW w:w="4140" w:type="dxa"/>
          </w:tcPr>
          <w:p w14:paraId="22C5D6B5" w14:textId="77777777" w:rsidR="00E97FD9" w:rsidRPr="00E340B5" w:rsidRDefault="00E97FD9" w:rsidP="00AE395A">
            <w:pPr>
              <w:rPr>
                <w:lang w:val="en-US"/>
              </w:rPr>
            </w:pPr>
            <w:r w:rsidRPr="00E340B5">
              <w:rPr>
                <w:lang w:val="en-US"/>
              </w:rPr>
              <w:lastRenderedPageBreak/>
              <w:t>Specify the treatment goals</w:t>
            </w:r>
          </w:p>
        </w:tc>
        <w:tc>
          <w:tcPr>
            <w:tcW w:w="5238" w:type="dxa"/>
          </w:tcPr>
          <w:p w14:paraId="1ACA9102" w14:textId="77777777" w:rsidR="00E97FD9" w:rsidRPr="00E340B5" w:rsidRDefault="00E97FD9" w:rsidP="00AE395A">
            <w:pPr>
              <w:jc w:val="both"/>
              <w:rPr>
                <w:lang w:val="en-US"/>
              </w:rPr>
            </w:pPr>
          </w:p>
        </w:tc>
      </w:tr>
      <w:tr w:rsidR="00E97FD9" w:rsidRPr="00E340B5" w14:paraId="392116C2" w14:textId="77777777" w:rsidTr="00AE395A">
        <w:tc>
          <w:tcPr>
            <w:tcW w:w="4140" w:type="dxa"/>
          </w:tcPr>
          <w:p w14:paraId="234AE587" w14:textId="77777777" w:rsidR="00E97FD9" w:rsidRPr="00E340B5" w:rsidRDefault="00E97FD9" w:rsidP="00AE395A">
            <w:pPr>
              <w:rPr>
                <w:lang w:val="en-US"/>
              </w:rPr>
            </w:pPr>
            <w:r w:rsidRPr="00E340B5">
              <w:rPr>
                <w:lang w:val="en-US"/>
              </w:rPr>
              <w:t>What are the reasons for the ineffectiveness of therapy? At what stage?</w:t>
            </w:r>
          </w:p>
        </w:tc>
        <w:tc>
          <w:tcPr>
            <w:tcW w:w="5238" w:type="dxa"/>
          </w:tcPr>
          <w:p w14:paraId="0B543926" w14:textId="77777777" w:rsidR="00E97FD9" w:rsidRPr="00E340B5" w:rsidRDefault="00E97FD9" w:rsidP="00AE395A">
            <w:pPr>
              <w:jc w:val="both"/>
              <w:rPr>
                <w:lang w:val="en-US"/>
              </w:rPr>
            </w:pPr>
          </w:p>
        </w:tc>
      </w:tr>
      <w:tr w:rsidR="00E97FD9" w:rsidRPr="009E39B6" w14:paraId="3EB0457A" w14:textId="77777777" w:rsidTr="00AE395A">
        <w:tc>
          <w:tcPr>
            <w:tcW w:w="4140" w:type="dxa"/>
          </w:tcPr>
          <w:p w14:paraId="4572F3E8" w14:textId="77777777" w:rsidR="00E97FD9" w:rsidRPr="00E340B5" w:rsidRDefault="00E97FD9" w:rsidP="00AE395A">
            <w:pPr>
              <w:rPr>
                <w:lang w:val="en-US"/>
              </w:rPr>
            </w:pPr>
            <w:r w:rsidRPr="00E340B5">
              <w:rPr>
                <w:lang w:val="en-US"/>
              </w:rPr>
              <w:t>In which department should the patient be urgently hospitalized for examination and intensive care?</w:t>
            </w:r>
          </w:p>
        </w:tc>
        <w:tc>
          <w:tcPr>
            <w:tcW w:w="5238" w:type="dxa"/>
          </w:tcPr>
          <w:p w14:paraId="6603E68B" w14:textId="77777777" w:rsidR="00E97FD9" w:rsidRPr="00E340B5" w:rsidRDefault="00E97FD9" w:rsidP="00AE395A">
            <w:pPr>
              <w:jc w:val="both"/>
              <w:rPr>
                <w:lang w:val="en-US"/>
              </w:rPr>
            </w:pPr>
          </w:p>
        </w:tc>
      </w:tr>
      <w:tr w:rsidR="00E97FD9" w:rsidRPr="009E39B6" w14:paraId="1401D205" w14:textId="77777777" w:rsidTr="00AE395A">
        <w:tc>
          <w:tcPr>
            <w:tcW w:w="4140" w:type="dxa"/>
          </w:tcPr>
          <w:p w14:paraId="0B663124" w14:textId="77777777" w:rsidR="00E97FD9" w:rsidRPr="00E340B5" w:rsidRDefault="00E97FD9" w:rsidP="00AE395A">
            <w:pPr>
              <w:rPr>
                <w:lang w:val="en-US"/>
              </w:rPr>
            </w:pPr>
            <w:r w:rsidRPr="00E340B5">
              <w:rPr>
                <w:lang w:val="en-US"/>
              </w:rPr>
              <w:t>Which groups of drugs should be used, including GIBP?</w:t>
            </w:r>
          </w:p>
        </w:tc>
        <w:tc>
          <w:tcPr>
            <w:tcW w:w="5238" w:type="dxa"/>
          </w:tcPr>
          <w:p w14:paraId="6A77E10E" w14:textId="77777777" w:rsidR="00E97FD9" w:rsidRPr="00E340B5" w:rsidRDefault="00E97FD9" w:rsidP="00AE395A">
            <w:pPr>
              <w:jc w:val="both"/>
              <w:rPr>
                <w:lang w:val="en-US"/>
              </w:rPr>
            </w:pPr>
          </w:p>
        </w:tc>
      </w:tr>
      <w:tr w:rsidR="00E97FD9" w:rsidRPr="009E39B6" w14:paraId="04A05F7E" w14:textId="77777777" w:rsidTr="00AE395A">
        <w:tc>
          <w:tcPr>
            <w:tcW w:w="4140" w:type="dxa"/>
          </w:tcPr>
          <w:p w14:paraId="24E2CDEE" w14:textId="77777777" w:rsidR="00E97FD9" w:rsidRPr="00E340B5" w:rsidRDefault="00E97FD9" w:rsidP="00AE395A">
            <w:pPr>
              <w:rPr>
                <w:lang w:val="en-US"/>
              </w:rPr>
            </w:pPr>
            <w:r w:rsidRPr="00E340B5">
              <w:rPr>
                <w:lang w:val="en-US"/>
              </w:rPr>
              <w:t>What intensive care methods are indicated?</w:t>
            </w:r>
          </w:p>
        </w:tc>
        <w:tc>
          <w:tcPr>
            <w:tcW w:w="5238" w:type="dxa"/>
          </w:tcPr>
          <w:p w14:paraId="2C02DB36" w14:textId="77777777" w:rsidR="00E97FD9" w:rsidRPr="00E340B5" w:rsidRDefault="00E97FD9" w:rsidP="00AE395A">
            <w:pPr>
              <w:jc w:val="both"/>
              <w:rPr>
                <w:lang w:val="en-US"/>
              </w:rPr>
            </w:pPr>
          </w:p>
        </w:tc>
      </w:tr>
    </w:tbl>
    <w:p w14:paraId="177C1315" w14:textId="77777777" w:rsidR="00E97FD9" w:rsidRPr="00E340B5" w:rsidRDefault="00E97FD9" w:rsidP="00E97FD9">
      <w:pPr>
        <w:ind w:left="360"/>
        <w:jc w:val="both"/>
        <w:rPr>
          <w:lang w:val="en-US"/>
        </w:rPr>
      </w:pPr>
    </w:p>
    <w:p w14:paraId="0DF4C9D9" w14:textId="77777777" w:rsidR="00E97FD9" w:rsidRPr="00E340B5" w:rsidRDefault="00E97FD9" w:rsidP="00E97FD9">
      <w:pPr>
        <w:jc w:val="both"/>
        <w:rPr>
          <w:bCs/>
          <w:lang w:val="en-US"/>
        </w:rPr>
      </w:pPr>
    </w:p>
    <w:p w14:paraId="02F04CAC" w14:textId="77777777" w:rsidR="00E97FD9" w:rsidRPr="00E340B5" w:rsidRDefault="00E97FD9" w:rsidP="00E97FD9">
      <w:pPr>
        <w:jc w:val="both"/>
        <w:rPr>
          <w:b/>
          <w:lang w:val="en-US"/>
        </w:rPr>
      </w:pPr>
      <w:r w:rsidRPr="00E340B5">
        <w:rPr>
          <w:b/>
          <w:lang w:val="en-US"/>
        </w:rPr>
        <w:t xml:space="preserve">Clinical practical lesson No. 4. </w:t>
      </w:r>
    </w:p>
    <w:p w14:paraId="57BA16DC" w14:textId="77777777" w:rsidR="00E97FD9" w:rsidRPr="00E340B5" w:rsidRDefault="00E97FD9" w:rsidP="00E97FD9">
      <w:pPr>
        <w:jc w:val="both"/>
        <w:rPr>
          <w:b/>
          <w:i/>
          <w:iCs/>
          <w:lang w:val="en-US"/>
        </w:rPr>
      </w:pPr>
      <w:r w:rsidRPr="00E340B5">
        <w:rPr>
          <w:b/>
          <w:i/>
          <w:iCs/>
          <w:lang w:val="en-US"/>
        </w:rPr>
        <w:t>The topic of the lesson is "Systemic vasculitis (SV)"</w:t>
      </w:r>
    </w:p>
    <w:p w14:paraId="190BCE7E" w14:textId="77777777" w:rsidR="00E97FD9" w:rsidRPr="00E340B5" w:rsidRDefault="00E97FD9" w:rsidP="00E97FD9">
      <w:pPr>
        <w:jc w:val="both"/>
        <w:rPr>
          <w:bCs/>
          <w:lang w:val="en-US"/>
        </w:rPr>
      </w:pPr>
    </w:p>
    <w:p w14:paraId="74FD76B6" w14:textId="77777777" w:rsidR="00E97FD9" w:rsidRPr="00E340B5" w:rsidRDefault="00E97FD9" w:rsidP="00E97FD9">
      <w:pPr>
        <w:jc w:val="both"/>
        <w:rPr>
          <w:bCs/>
          <w:lang w:val="en-US"/>
        </w:rPr>
      </w:pPr>
      <w:r w:rsidRPr="00E340B5">
        <w:rPr>
          <w:b/>
          <w:lang w:val="en-US"/>
        </w:rPr>
        <w:t>The purpose of the lesson</w:t>
      </w:r>
      <w:r w:rsidRPr="00E340B5">
        <w:rPr>
          <w:bCs/>
          <w:lang w:val="en-US"/>
        </w:rPr>
        <w:t xml:space="preserve">: improving the training of students to carry out professional activities in the field of diagnosis and treatment of systemic vasculitis. </w:t>
      </w:r>
    </w:p>
    <w:p w14:paraId="3AC01423" w14:textId="77777777" w:rsidR="00E97FD9" w:rsidRPr="00E340B5" w:rsidRDefault="00E97FD9" w:rsidP="00E97FD9">
      <w:pPr>
        <w:jc w:val="both"/>
        <w:rPr>
          <w:b/>
          <w:lang w:val="en-US"/>
        </w:rPr>
      </w:pPr>
      <w:r w:rsidRPr="00E340B5">
        <w:rPr>
          <w:b/>
          <w:lang w:val="en-US"/>
        </w:rPr>
        <w:t>Lesson objectives:</w:t>
      </w:r>
    </w:p>
    <w:p w14:paraId="75D14B78" w14:textId="77777777" w:rsidR="00E97FD9" w:rsidRPr="00E340B5" w:rsidRDefault="00E97FD9" w:rsidP="00E97FD9">
      <w:pPr>
        <w:jc w:val="both"/>
        <w:rPr>
          <w:bCs/>
          <w:lang w:val="en-US"/>
        </w:rPr>
      </w:pPr>
      <w:r w:rsidRPr="00E340B5">
        <w:rPr>
          <w:bCs/>
          <w:lang w:val="en-US"/>
        </w:rPr>
        <w:t>• improve theoretical knowledge in the field of diagnosis and treatment of systemic vasculitis;</w:t>
      </w:r>
    </w:p>
    <w:p w14:paraId="794922BE" w14:textId="77777777" w:rsidR="00E97FD9" w:rsidRPr="00E340B5" w:rsidRDefault="00E97FD9" w:rsidP="00E97FD9">
      <w:pPr>
        <w:jc w:val="both"/>
        <w:rPr>
          <w:bCs/>
          <w:lang w:val="en-US"/>
        </w:rPr>
      </w:pPr>
      <w:r w:rsidRPr="00E340B5">
        <w:rPr>
          <w:bCs/>
          <w:lang w:val="en-US"/>
        </w:rPr>
        <w:t>• improve skills in the field of diagnosis and rational choice of therapy for systemic vasculitis in accordance with clinical recommendations and standards of medical care, prevention of chronic complications of SV;</w:t>
      </w:r>
    </w:p>
    <w:p w14:paraId="05C6BF73" w14:textId="77777777" w:rsidR="00E97FD9" w:rsidRPr="00E340B5" w:rsidRDefault="00E97FD9" w:rsidP="00E97FD9">
      <w:pPr>
        <w:jc w:val="both"/>
        <w:rPr>
          <w:bCs/>
          <w:lang w:val="en-US"/>
        </w:rPr>
      </w:pPr>
      <w:r w:rsidRPr="00E340B5">
        <w:rPr>
          <w:bCs/>
          <w:lang w:val="en-US"/>
        </w:rPr>
        <w:t>• to improve the skills of clinical examination of patients, interpretation of laboratory and instrumental examination methods carried out in the course of dispensary observation, prescribing treatment in a specific situation, taking into account concomitant pathology, in accordance with clinical recommendations and standards of medical care for systemic vasculitis;</w:t>
      </w:r>
    </w:p>
    <w:p w14:paraId="34AB4BF6" w14:textId="77777777" w:rsidR="00E97FD9" w:rsidRPr="00E340B5" w:rsidRDefault="00E97FD9" w:rsidP="00E97FD9">
      <w:pPr>
        <w:jc w:val="both"/>
        <w:rPr>
          <w:bCs/>
          <w:lang w:val="en-US"/>
        </w:rPr>
      </w:pPr>
      <w:r w:rsidRPr="00E340B5">
        <w:rPr>
          <w:bCs/>
          <w:lang w:val="en-US"/>
        </w:rPr>
        <w:t>• improve the skills of registration of medical records of outpatient and inpatient patients;</w:t>
      </w:r>
    </w:p>
    <w:p w14:paraId="2A8DE426" w14:textId="77777777" w:rsidR="00E97FD9" w:rsidRPr="00E340B5" w:rsidRDefault="00E97FD9" w:rsidP="00E97FD9">
      <w:pPr>
        <w:jc w:val="both"/>
        <w:rPr>
          <w:bCs/>
          <w:lang w:val="en-US"/>
        </w:rPr>
      </w:pPr>
      <w:r w:rsidRPr="00E340B5">
        <w:rPr>
          <w:bCs/>
          <w:lang w:val="en-US"/>
        </w:rPr>
        <w:t>• to improve the skills of using information systems in the field of healthcare and the Internet information and telecommunications network in their work.</w:t>
      </w:r>
    </w:p>
    <w:p w14:paraId="20766018" w14:textId="77777777" w:rsidR="00E97FD9" w:rsidRPr="00E340B5" w:rsidRDefault="00E97FD9" w:rsidP="00E97FD9">
      <w:pPr>
        <w:jc w:val="both"/>
        <w:rPr>
          <w:bCs/>
          <w:lang w:val="en-US"/>
        </w:rPr>
      </w:pPr>
    </w:p>
    <w:p w14:paraId="78514DD6" w14:textId="77777777" w:rsidR="00E97FD9" w:rsidRPr="00E340B5" w:rsidRDefault="00E97FD9" w:rsidP="00E97FD9">
      <w:pPr>
        <w:jc w:val="both"/>
        <w:rPr>
          <w:b/>
          <w:lang w:val="en-US"/>
        </w:rPr>
      </w:pPr>
      <w:r w:rsidRPr="00E340B5">
        <w:rPr>
          <w:b/>
          <w:lang w:val="en-US"/>
        </w:rPr>
        <w:t>2. The basic concepts that must be learned in the process of studying the topic (glossary):</w:t>
      </w:r>
    </w:p>
    <w:p w14:paraId="6223F1C4" w14:textId="77777777" w:rsidR="00E97FD9" w:rsidRPr="00E340B5" w:rsidRDefault="00E97FD9" w:rsidP="00E97FD9">
      <w:pPr>
        <w:jc w:val="both"/>
        <w:rPr>
          <w:bCs/>
          <w:lang w:val="en-US"/>
        </w:rPr>
      </w:pPr>
      <w:r w:rsidRPr="00E340B5">
        <w:rPr>
          <w:bCs/>
          <w:lang w:val="en-US"/>
        </w:rPr>
        <w:t>1. Systemic vasculitis is a heterogeneous group of diseases, the main morphological feature of which is inflammation of the vascular wall, and clinical manifestations are determined by the type, caliber, localization of the affected vessels and the severity of immuno-inflammatory changes.</w:t>
      </w:r>
    </w:p>
    <w:p w14:paraId="17FEE31E" w14:textId="77777777" w:rsidR="00E97FD9" w:rsidRPr="00E340B5" w:rsidRDefault="00E97FD9" w:rsidP="00E97FD9">
      <w:pPr>
        <w:jc w:val="both"/>
        <w:rPr>
          <w:bCs/>
          <w:lang w:val="en-US"/>
        </w:rPr>
      </w:pPr>
      <w:r w:rsidRPr="00E340B5">
        <w:rPr>
          <w:bCs/>
          <w:lang w:val="en-US"/>
        </w:rPr>
        <w:t>2. The new groups of SV in accordance with the modern classification of 2012: immunocompletely vasculitis of small vessels: cryoglobulinemic vasculitis, IdA vasculitis (Schenlein–Genoch), hypocomplementemic urticular vasculitis (ACIQVASCULITIS), ANCA–associated vasculitis of small vessels: microscopic polyarteritis, granulomatosis with polyangiitis (Wegener), eosinophilic granulomatosis with polyangiitis (Cerdja-Strauss).</w:t>
      </w:r>
    </w:p>
    <w:p w14:paraId="285BB37E" w14:textId="77777777" w:rsidR="00E97FD9" w:rsidRPr="00E340B5" w:rsidRDefault="00E97FD9" w:rsidP="00E97FD9">
      <w:pPr>
        <w:jc w:val="both"/>
        <w:rPr>
          <w:bCs/>
          <w:lang w:val="en-US"/>
        </w:rPr>
      </w:pPr>
      <w:r w:rsidRPr="00E340B5">
        <w:rPr>
          <w:bCs/>
          <w:lang w:val="en-US"/>
        </w:rPr>
        <w:t xml:space="preserve">3. Vasculitis of the middle vessels - polyarteritis nodosa, Kawasaki disease. </w:t>
      </w:r>
    </w:p>
    <w:p w14:paraId="6101A816" w14:textId="77777777" w:rsidR="00E97FD9" w:rsidRPr="00E340B5" w:rsidRDefault="00E97FD9" w:rsidP="00E97FD9">
      <w:pPr>
        <w:jc w:val="both"/>
        <w:rPr>
          <w:bCs/>
          <w:lang w:val="en-US"/>
        </w:rPr>
      </w:pPr>
      <w:r w:rsidRPr="00E340B5">
        <w:rPr>
          <w:bCs/>
          <w:lang w:val="en-US"/>
        </w:rPr>
        <w:t xml:space="preserve">4. Vasculitis of large sizes - arterittOkayasu, giant cell arteritis. </w:t>
      </w:r>
    </w:p>
    <w:p w14:paraId="179A407E" w14:textId="77777777" w:rsidR="00E97FD9" w:rsidRPr="00E340B5" w:rsidRDefault="00E97FD9" w:rsidP="00E97FD9">
      <w:pPr>
        <w:jc w:val="both"/>
        <w:rPr>
          <w:bCs/>
          <w:lang w:val="en-US"/>
        </w:rPr>
      </w:pPr>
      <w:r w:rsidRPr="00E340B5">
        <w:rPr>
          <w:bCs/>
          <w:lang w:val="en-US"/>
        </w:rPr>
        <w:t>5. Biomarkers of systemic vasculitis: Antineutrophil cytoplasmic antibodies (ANCA) with specificity to proteinase-3(PR-3) or myeloperoxidase(MPO) - ANCA-SV.Antibodies to the basement membrane of cells (BMC):aBMC-diseases (Goodpasture's disease). Increased IgA: IgA-vasculitis (Schenlein-Genoch). Antibodies to CIq, reduction of C3,C4 complement.: hypocomplementemic urticular vasculitis (aCIq-vasculitis). Cryoglobulins: cryoglobulinemic vasculitis. Hepatitis B: secondary nodular polyarteritis. Hepatitis C: secondary cryoglobulinemia.</w:t>
      </w:r>
    </w:p>
    <w:p w14:paraId="13A8D5DA" w14:textId="77777777" w:rsidR="00E97FD9" w:rsidRPr="00E340B5" w:rsidRDefault="00E97FD9" w:rsidP="00E97FD9">
      <w:pPr>
        <w:jc w:val="both"/>
        <w:rPr>
          <w:bCs/>
          <w:lang w:val="en-US"/>
        </w:rPr>
      </w:pPr>
      <w:r w:rsidRPr="00E340B5">
        <w:rPr>
          <w:bCs/>
          <w:lang w:val="en-US"/>
        </w:rPr>
        <w:t xml:space="preserve">6. Immunocomplex vasculitis-IDA-vasculitis of the Schenlein–Genoch (the most frequent vasculitis in young people).Vasculitis of small vessels with immune deposits. As a rule, the skin, </w:t>
      </w:r>
      <w:r w:rsidRPr="00E340B5">
        <w:rPr>
          <w:bCs/>
          <w:lang w:val="en-US"/>
        </w:rPr>
        <w:lastRenderedPageBreak/>
        <w:t>gastrointestinal tract and kidneys are affected (GN is indistinguishable from IgA nephropathy). Often accompanied by arthritis. Criteria (3 or more are necessary) a) palpable purpura; b) the age of onset of the disease is younger than 20 years; c) abdominal pain; d) during biopsy, granulocyte infiltration of the walls of arterioles, venules.</w:t>
      </w:r>
    </w:p>
    <w:p w14:paraId="4F20C8E3" w14:textId="77777777" w:rsidR="00E97FD9" w:rsidRPr="00E340B5" w:rsidRDefault="00E97FD9" w:rsidP="00E97FD9">
      <w:pPr>
        <w:jc w:val="both"/>
        <w:rPr>
          <w:bCs/>
          <w:lang w:val="en-US"/>
        </w:rPr>
      </w:pPr>
      <w:r w:rsidRPr="00E340B5">
        <w:rPr>
          <w:bCs/>
          <w:lang w:val="en-US"/>
        </w:rPr>
        <w:t>7. Giant cell arteritis (the most frequent arteritis in the elderly) is often granulomatous, with damage to the aorta and / or its main branches, mainly the carotid and vertebral arteries, with frequent damage to the temporal artery. As a rule, it develops in patients over 50 years of age and is often combined with rheumatic polymyalgia. Criteria(3 or more):The age of the disease is over 50 years old; The appearance of new headaches; A change in the temporal artery (soreness during palpation or a decrease in pulsation not associated with atherosclerosis.) An increase in ESR of more than 50mm / hour; Changes in temporal artery biopsy (vasculitis with narrowing of the vessel lumen, intimal damage, diffuse inflammatory predominantly mononuclear infiltration, the presence of multinucleated giant cells).</w:t>
      </w:r>
    </w:p>
    <w:p w14:paraId="37C78B40" w14:textId="77777777" w:rsidR="00E97FD9" w:rsidRPr="00E340B5" w:rsidRDefault="00E97FD9" w:rsidP="00E97FD9">
      <w:pPr>
        <w:jc w:val="both"/>
        <w:rPr>
          <w:bCs/>
          <w:lang w:val="en-US"/>
        </w:rPr>
      </w:pPr>
      <w:r w:rsidRPr="00E340B5">
        <w:rPr>
          <w:bCs/>
          <w:lang w:val="en-US"/>
        </w:rPr>
        <w:t xml:space="preserve">8. Microscopic polyangiitis is necrotizing vasculitis with the absence/small number of immune deposits, with predominant damage to small vessels (capillaries, venules, arterioles). Small and medium-sized arteries may be affected. Typical development of glomerulonephritis.hemorrhagic alveolitis. There is no granulomatous inflammation. Diagnostic criteria have not been developed. </w:t>
      </w:r>
    </w:p>
    <w:p w14:paraId="7D35E778" w14:textId="77777777" w:rsidR="00E97FD9" w:rsidRPr="00E340B5" w:rsidRDefault="00E97FD9" w:rsidP="00E97FD9">
      <w:pPr>
        <w:jc w:val="both"/>
        <w:rPr>
          <w:bCs/>
          <w:lang w:val="en-US"/>
        </w:rPr>
      </w:pPr>
      <w:r w:rsidRPr="00E340B5">
        <w:rPr>
          <w:bCs/>
          <w:lang w:val="en-US"/>
        </w:rPr>
        <w:t>9. Systemic vasculitis (SV). Signs of granulomatosis (with granulomatosis with polyangiitis Veg): Biopsy-granulomatous inflammation. Lung damage-persistent infiltrates /nodules with rspad,stenosing endobronchitis.Defeat of the upper respiratory tract, eye-thickening of the mucous membrane of the paranasal sinuses,mastoiditis; perforation of the nasal septum, destructive sinusitis; subclavian laryngeal stenosis, pseudotumororbitis.Signs of small vessel vasculitis (with ANCA-CB, cryoglbulinemia): Biopsy:_glomerulonephritis with half moons. Extrarenal vasculitis:skin lesion, episcleritis,multiple mononeuritis,hemorrhagic alveolitis.</w:t>
      </w:r>
    </w:p>
    <w:p w14:paraId="17FDE2E7" w14:textId="77777777" w:rsidR="00E97FD9" w:rsidRPr="00E340B5" w:rsidRDefault="00E97FD9" w:rsidP="00E97FD9">
      <w:pPr>
        <w:jc w:val="both"/>
        <w:rPr>
          <w:bCs/>
          <w:lang w:val="en-US"/>
        </w:rPr>
      </w:pPr>
      <w:r w:rsidRPr="00E340B5">
        <w:rPr>
          <w:bCs/>
          <w:lang w:val="en-US"/>
        </w:rPr>
        <w:t>10. The main purpose of therapy:suppression of immunopathological reactions underlying the disease, in combination with measures aimed at reducing the risk of complications, treatment of comorbid diseases.</w:t>
      </w:r>
    </w:p>
    <w:p w14:paraId="01F67896" w14:textId="77777777" w:rsidR="00E97FD9" w:rsidRPr="00E340B5" w:rsidRDefault="00E97FD9" w:rsidP="00E97FD9">
      <w:pPr>
        <w:jc w:val="both"/>
        <w:rPr>
          <w:bCs/>
          <w:lang w:val="en-US"/>
        </w:rPr>
      </w:pPr>
      <w:r w:rsidRPr="00E340B5">
        <w:rPr>
          <w:bCs/>
          <w:lang w:val="en-US"/>
        </w:rPr>
        <w:t>11. Pay attention:patients should receive treatment in expert centers with extensive experience in the diagnosis and treatment of SV, with the possibility of contacting them as soon as possible.</w:t>
      </w:r>
    </w:p>
    <w:p w14:paraId="677CBC9A" w14:textId="77777777" w:rsidR="00E97FD9" w:rsidRPr="00E340B5" w:rsidRDefault="00E97FD9" w:rsidP="00E97FD9">
      <w:pPr>
        <w:jc w:val="both"/>
        <w:rPr>
          <w:bCs/>
          <w:lang w:val="en-US"/>
        </w:rPr>
      </w:pPr>
    </w:p>
    <w:p w14:paraId="375C3CEF" w14:textId="77777777" w:rsidR="00E97FD9" w:rsidRPr="00E340B5" w:rsidRDefault="00E97FD9" w:rsidP="00E97FD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w:t>
      </w:r>
    </w:p>
    <w:p w14:paraId="689A7743"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08DE2866" w14:textId="77777777" w:rsidR="00E97FD9" w:rsidRPr="00E340B5" w:rsidRDefault="00E97FD9" w:rsidP="00E97FD9">
      <w:pPr>
        <w:numPr>
          <w:ilvl w:val="0"/>
          <w:numId w:val="94"/>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2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DC0897A" w14:textId="77777777" w:rsidR="00E97FD9" w:rsidRPr="00E340B5" w:rsidRDefault="00E97FD9" w:rsidP="00E97FD9">
      <w:pPr>
        <w:numPr>
          <w:ilvl w:val="0"/>
          <w:numId w:val="94"/>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2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6E66DE8A" w14:textId="77777777" w:rsidR="00E97FD9" w:rsidRPr="00E340B5" w:rsidRDefault="00E97FD9" w:rsidP="00E97FD9">
      <w:pPr>
        <w:numPr>
          <w:ilvl w:val="0"/>
          <w:numId w:val="9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2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7B745070"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83EBFB7" w14:textId="77777777" w:rsidR="00E97FD9" w:rsidRPr="00E340B5" w:rsidRDefault="00E97FD9" w:rsidP="00E97FD9">
      <w:pPr>
        <w:numPr>
          <w:ilvl w:val="0"/>
          <w:numId w:val="9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5A4DA007" w14:textId="77777777" w:rsidR="00E97FD9" w:rsidRPr="00E340B5" w:rsidRDefault="00E97FD9" w:rsidP="00E97FD9">
      <w:pPr>
        <w:shd w:val="clear" w:color="auto" w:fill="FFFFFF"/>
        <w:tabs>
          <w:tab w:val="left" w:leader="dot" w:pos="7721"/>
        </w:tabs>
        <w:spacing w:line="410" w:lineRule="exact"/>
        <w:ind w:right="470"/>
        <w:outlineLvl w:val="0"/>
        <w:rPr>
          <w:rStyle w:val="ezkurwreuab5ozgtqnkl"/>
          <w:lang w:val="en-US"/>
        </w:rPr>
      </w:pPr>
    </w:p>
    <w:p w14:paraId="6F01107F"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16E2BDD1"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1398C123"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663616C2" w14:textId="77777777" w:rsidR="00E97FD9" w:rsidRPr="00E340B5" w:rsidRDefault="00E97FD9" w:rsidP="00E97FD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97FD9" w:rsidRPr="00E340B5" w14:paraId="053666EC" w14:textId="77777777" w:rsidTr="00AE395A">
        <w:tc>
          <w:tcPr>
            <w:tcW w:w="534" w:type="dxa"/>
          </w:tcPr>
          <w:p w14:paraId="4413EF69"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BD46E4E"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2F98740A" w14:textId="77777777" w:rsidR="00E97FD9" w:rsidRPr="00E340B5" w:rsidRDefault="00E97FD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06A864F9" w14:textId="77777777" w:rsidR="00E97FD9" w:rsidRPr="00E340B5" w:rsidRDefault="00E97FD9" w:rsidP="00AE395A">
            <w:pPr>
              <w:tabs>
                <w:tab w:val="left" w:leader="dot" w:pos="7721"/>
              </w:tabs>
              <w:ind w:right="470"/>
              <w:jc w:val="center"/>
              <w:outlineLvl w:val="0"/>
              <w:rPr>
                <w:rFonts w:eastAsia="Calibri"/>
              </w:rPr>
            </w:pPr>
            <w:r w:rsidRPr="00E340B5">
              <w:rPr>
                <w:rFonts w:eastAsia="Calibri"/>
              </w:rPr>
              <w:t>Resource Annotation</w:t>
            </w:r>
          </w:p>
        </w:tc>
      </w:tr>
      <w:tr w:rsidR="00E97FD9" w:rsidRPr="009E39B6" w14:paraId="1C95268F" w14:textId="77777777" w:rsidTr="00AE395A">
        <w:tc>
          <w:tcPr>
            <w:tcW w:w="534" w:type="dxa"/>
          </w:tcPr>
          <w:p w14:paraId="131723A2"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79BEC4A8"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268B53D3" w14:textId="77777777" w:rsidR="00E97FD9" w:rsidRPr="00E340B5" w:rsidRDefault="00E97FD9" w:rsidP="00AE395A">
            <w:pPr>
              <w:tabs>
                <w:tab w:val="left" w:leader="dot" w:pos="7721"/>
              </w:tabs>
              <w:ind w:right="470"/>
              <w:outlineLvl w:val="0"/>
              <w:rPr>
                <w:rFonts w:eastAsia="Calibri"/>
                <w:lang w:val="en-US"/>
              </w:rPr>
            </w:pPr>
            <w:hyperlink r:id="rId23" w:history="1">
              <w:r w:rsidRPr="00E340B5">
                <w:rPr>
                  <w:rStyle w:val="afa"/>
                  <w:color w:val="auto"/>
                </w:rPr>
                <w:t>https://el.nsmu.ru/</w:t>
              </w:r>
            </w:hyperlink>
            <w:r w:rsidRPr="00E340B5">
              <w:rPr>
                <w:lang w:val="en-US"/>
              </w:rPr>
              <w:t xml:space="preserve"> </w:t>
            </w:r>
          </w:p>
        </w:tc>
        <w:tc>
          <w:tcPr>
            <w:tcW w:w="3793" w:type="dxa"/>
          </w:tcPr>
          <w:p w14:paraId="4A1B839E"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E340B5" w14:paraId="446DA1F7" w14:textId="77777777" w:rsidTr="00AE395A">
        <w:tc>
          <w:tcPr>
            <w:tcW w:w="534" w:type="dxa"/>
          </w:tcPr>
          <w:p w14:paraId="20F4ED7B"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6F473DA1"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1B14414D" w14:textId="77777777" w:rsidR="00E97FD9" w:rsidRPr="00E340B5" w:rsidRDefault="00E97FD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7319EB87"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Open resource</w:t>
            </w:r>
          </w:p>
        </w:tc>
      </w:tr>
      <w:tr w:rsidR="00E97FD9" w:rsidRPr="009E39B6" w14:paraId="38529F6E" w14:textId="77777777" w:rsidTr="00AE395A">
        <w:tc>
          <w:tcPr>
            <w:tcW w:w="534" w:type="dxa"/>
          </w:tcPr>
          <w:p w14:paraId="3CEB4763"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291E85D2" w14:textId="77777777" w:rsidR="00E97FD9" w:rsidRPr="00E340B5" w:rsidRDefault="00E97FD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13008F80" w14:textId="77777777" w:rsidR="00E97FD9" w:rsidRPr="00E340B5" w:rsidRDefault="00E97FD9" w:rsidP="00AE395A">
            <w:pPr>
              <w:ind w:left="33" w:hanging="33"/>
              <w:rPr>
                <w:rFonts w:eastAsia="Calibri"/>
                <w:lang w:val="en-US"/>
              </w:rPr>
            </w:pPr>
            <w:r w:rsidRPr="00E340B5">
              <w:t>www.jaypeedigital.com</w:t>
            </w:r>
          </w:p>
        </w:tc>
        <w:tc>
          <w:tcPr>
            <w:tcW w:w="3793" w:type="dxa"/>
          </w:tcPr>
          <w:p w14:paraId="178DDC8C"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9E39B6" w14:paraId="22C9C443" w14:textId="77777777" w:rsidTr="00AE395A">
        <w:tc>
          <w:tcPr>
            <w:tcW w:w="534" w:type="dxa"/>
          </w:tcPr>
          <w:p w14:paraId="54BB1E1E"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297F58F7" w14:textId="77777777" w:rsidR="00E97FD9" w:rsidRPr="00E340B5" w:rsidRDefault="00E97FD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584BD12" w14:textId="77777777" w:rsidR="00E97FD9" w:rsidRPr="00E340B5" w:rsidRDefault="00E97FD9" w:rsidP="00AE395A">
            <w:pPr>
              <w:ind w:left="33" w:hanging="33"/>
            </w:pPr>
            <w:r w:rsidRPr="00E340B5">
              <w:t>pubmed.ncbi.nlm.nih.gov</w:t>
            </w:r>
          </w:p>
        </w:tc>
        <w:tc>
          <w:tcPr>
            <w:tcW w:w="3793" w:type="dxa"/>
          </w:tcPr>
          <w:p w14:paraId="20561E01"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97FD9" w:rsidRPr="009E39B6" w14:paraId="65B7DE87" w14:textId="77777777" w:rsidTr="00AE395A">
        <w:tc>
          <w:tcPr>
            <w:tcW w:w="534" w:type="dxa"/>
          </w:tcPr>
          <w:p w14:paraId="317B0526"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57814F3B" w14:textId="77777777" w:rsidR="00E97FD9" w:rsidRPr="00E340B5" w:rsidRDefault="00E97FD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16C96EC4" w14:textId="77777777" w:rsidR="00E97FD9" w:rsidRPr="00E340B5" w:rsidRDefault="00E97FD9" w:rsidP="00AE395A">
            <w:pPr>
              <w:ind w:left="33" w:hanging="33"/>
            </w:pPr>
            <w:r w:rsidRPr="00E340B5">
              <w:t>www.studentlibrary.ru/</w:t>
            </w:r>
            <w:r w:rsidRPr="00E340B5">
              <w:br/>
            </w:r>
          </w:p>
        </w:tc>
        <w:tc>
          <w:tcPr>
            <w:tcW w:w="3793" w:type="dxa"/>
          </w:tcPr>
          <w:p w14:paraId="48AB10FF"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9E0BD5A" w14:textId="77777777" w:rsidR="00E97FD9" w:rsidRPr="00E340B5" w:rsidRDefault="00E97FD9" w:rsidP="00E97FD9">
      <w:pPr>
        <w:shd w:val="clear" w:color="auto" w:fill="FFFFFF"/>
        <w:tabs>
          <w:tab w:val="left" w:leader="dot" w:pos="7721"/>
        </w:tabs>
        <w:ind w:right="470"/>
        <w:jc w:val="both"/>
        <w:outlineLvl w:val="0"/>
        <w:rPr>
          <w:lang w:val="en-US"/>
        </w:rPr>
      </w:pPr>
    </w:p>
    <w:p w14:paraId="1DCD1D82" w14:textId="77777777" w:rsidR="00E97FD9" w:rsidRPr="00E340B5" w:rsidRDefault="00E97FD9" w:rsidP="00E97FD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0F1C8B6" w14:textId="77777777" w:rsidR="00E97FD9" w:rsidRPr="00E340B5" w:rsidRDefault="00E97FD9" w:rsidP="00E97FD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97FD9" w:rsidRPr="00E340B5" w14:paraId="63108A68" w14:textId="77777777" w:rsidTr="00AE395A">
        <w:tc>
          <w:tcPr>
            <w:tcW w:w="534" w:type="dxa"/>
          </w:tcPr>
          <w:p w14:paraId="36ADC8B5" w14:textId="77777777" w:rsidR="00E97FD9" w:rsidRPr="00E340B5" w:rsidRDefault="00E97FD9" w:rsidP="00AE395A">
            <w:pPr>
              <w:tabs>
                <w:tab w:val="left" w:leader="dot" w:pos="7721"/>
              </w:tabs>
              <w:ind w:right="470"/>
              <w:jc w:val="both"/>
              <w:outlineLvl w:val="0"/>
              <w:rPr>
                <w:rFonts w:eastAsia="Calibri"/>
              </w:rPr>
            </w:pPr>
            <w:r w:rsidRPr="00E340B5">
              <w:rPr>
                <w:rFonts w:eastAsia="Calibri"/>
              </w:rPr>
              <w:t>№</w:t>
            </w:r>
          </w:p>
        </w:tc>
        <w:tc>
          <w:tcPr>
            <w:tcW w:w="2438" w:type="dxa"/>
          </w:tcPr>
          <w:p w14:paraId="43F99262" w14:textId="77777777" w:rsidR="00E97FD9" w:rsidRPr="00E340B5" w:rsidRDefault="00E97FD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8719024" w14:textId="77777777" w:rsidR="00E97FD9" w:rsidRPr="00E340B5" w:rsidRDefault="00E97FD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7B3AD6A" w14:textId="77777777" w:rsidR="00E97FD9" w:rsidRPr="00E340B5" w:rsidRDefault="00E97FD9" w:rsidP="00AE395A">
            <w:pPr>
              <w:tabs>
                <w:tab w:val="left" w:leader="dot" w:pos="7721"/>
              </w:tabs>
              <w:ind w:right="141"/>
              <w:jc w:val="both"/>
              <w:outlineLvl w:val="0"/>
              <w:rPr>
                <w:rFonts w:eastAsia="Calibri"/>
              </w:rPr>
            </w:pPr>
            <w:r w:rsidRPr="00E340B5">
              <w:rPr>
                <w:rFonts w:eastAsia="Calibri"/>
              </w:rPr>
              <w:t>E-course implementation model</w:t>
            </w:r>
          </w:p>
        </w:tc>
      </w:tr>
      <w:tr w:rsidR="00E97FD9" w:rsidRPr="009E39B6" w14:paraId="36F245EF" w14:textId="77777777" w:rsidTr="00AE395A">
        <w:tc>
          <w:tcPr>
            <w:tcW w:w="534" w:type="dxa"/>
          </w:tcPr>
          <w:p w14:paraId="0C9A9BE4"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25B20B8"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1D02F0BD" w14:textId="77777777" w:rsidR="00E97FD9" w:rsidRPr="00E340B5" w:rsidRDefault="00E97FD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14DA377D" w14:textId="77777777" w:rsidR="00E97FD9" w:rsidRPr="00E340B5" w:rsidRDefault="00E97FD9" w:rsidP="00AE395A">
            <w:pPr>
              <w:rPr>
                <w:rFonts w:eastAsia="Calibri"/>
                <w:lang w:val="en-US"/>
              </w:rPr>
            </w:pPr>
            <w:hyperlink r:id="rId24" w:history="1">
              <w:r w:rsidRPr="00E340B5">
                <w:rPr>
                  <w:rStyle w:val="afa"/>
                  <w:rFonts w:eastAsia="Calibri"/>
                  <w:color w:val="auto"/>
                  <w:lang w:val="en-US"/>
                </w:rPr>
                <w:t>https://edu.nsmu.ru/course/view.php?id=14187</w:t>
              </w:r>
            </w:hyperlink>
            <w:r w:rsidRPr="00E340B5">
              <w:rPr>
                <w:rFonts w:eastAsia="Calibri"/>
                <w:lang w:val="en-US"/>
              </w:rPr>
              <w:t xml:space="preserve"> </w:t>
            </w:r>
          </w:p>
          <w:p w14:paraId="128F6C10" w14:textId="77777777" w:rsidR="00E97FD9" w:rsidRPr="00E340B5" w:rsidRDefault="00E97FD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23315763"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0771BAEB" w14:textId="77777777" w:rsidR="00E97FD9" w:rsidRPr="00E340B5" w:rsidRDefault="00E97FD9" w:rsidP="00E97FD9">
      <w:pPr>
        <w:shd w:val="clear" w:color="auto" w:fill="FFFFFF"/>
        <w:tabs>
          <w:tab w:val="left" w:leader="dot" w:pos="7721"/>
        </w:tabs>
        <w:ind w:right="-5"/>
        <w:jc w:val="both"/>
        <w:outlineLvl w:val="0"/>
        <w:rPr>
          <w:lang w:val="en-US"/>
        </w:rPr>
      </w:pPr>
    </w:p>
    <w:p w14:paraId="311C7BB9" w14:textId="77777777" w:rsidR="00E97FD9" w:rsidRPr="00E340B5" w:rsidRDefault="00E97FD9" w:rsidP="00E97FD9">
      <w:pPr>
        <w:shd w:val="clear" w:color="auto" w:fill="FFFFFF"/>
        <w:tabs>
          <w:tab w:val="left" w:leader="dot" w:pos="7721"/>
        </w:tabs>
        <w:ind w:right="470"/>
        <w:jc w:val="both"/>
        <w:rPr>
          <w:lang w:val="en-US"/>
        </w:rPr>
      </w:pPr>
    </w:p>
    <w:p w14:paraId="2CC34472" w14:textId="77777777" w:rsidR="00E97FD9" w:rsidRPr="00E340B5" w:rsidRDefault="00E97FD9" w:rsidP="00E97FD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97FD9" w:rsidRPr="009E39B6" w14:paraId="2B04EC53"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5A2593E4" w14:textId="77777777" w:rsidR="00E97FD9" w:rsidRPr="00E340B5" w:rsidRDefault="00E97FD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6EA780CB" w14:textId="77777777" w:rsidR="00E97FD9" w:rsidRPr="00E340B5" w:rsidRDefault="00E97FD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97FD9" w:rsidRPr="009E39B6" w14:paraId="1B51A9AC"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76EAFA4D" w14:textId="77777777" w:rsidR="00E97FD9" w:rsidRPr="00E340B5" w:rsidRDefault="00E97FD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"Rheumatology</w:t>
            </w:r>
          </w:p>
        </w:tc>
        <w:tc>
          <w:tcPr>
            <w:tcW w:w="5067" w:type="dxa"/>
            <w:tcBorders>
              <w:top w:val="single" w:sz="4" w:space="0" w:color="auto"/>
              <w:left w:val="single" w:sz="4" w:space="0" w:color="auto"/>
              <w:bottom w:val="single" w:sz="4" w:space="0" w:color="auto"/>
              <w:right w:val="single" w:sz="4" w:space="0" w:color="auto"/>
            </w:tcBorders>
          </w:tcPr>
          <w:p w14:paraId="2F91471F"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Completing test tasks (required).</w:t>
            </w:r>
          </w:p>
          <w:p w14:paraId="73624082"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97FD9" w:rsidRPr="009E39B6" w14:paraId="2BC4687A" w14:textId="77777777" w:rsidTr="00AE395A">
        <w:tc>
          <w:tcPr>
            <w:tcW w:w="4503" w:type="dxa"/>
            <w:tcBorders>
              <w:top w:val="single" w:sz="4" w:space="0" w:color="auto"/>
              <w:left w:val="single" w:sz="4" w:space="0" w:color="auto"/>
              <w:bottom w:val="single" w:sz="4" w:space="0" w:color="auto"/>
              <w:right w:val="single" w:sz="4" w:space="0" w:color="auto"/>
            </w:tcBorders>
          </w:tcPr>
          <w:p w14:paraId="26E6FB6F" w14:textId="77777777" w:rsidR="00E97FD9" w:rsidRPr="00E340B5" w:rsidRDefault="00E97FD9" w:rsidP="00AE395A">
            <w:pPr>
              <w:spacing w:line="276" w:lineRule="auto"/>
              <w:rPr>
                <w:rFonts w:eastAsiaTheme="minorEastAsia"/>
                <w:lang w:val="en-US"/>
              </w:rPr>
            </w:pPr>
            <w:r w:rsidRPr="00E340B5">
              <w:rPr>
                <w:rFonts w:eastAsiaTheme="minorEastAsia"/>
                <w:lang w:val="en-US"/>
              </w:rPr>
              <w:t>Determination of treatment goals, appointment of treatment to a patient with Giant cell arteritis with rheumatic polymyalgia</w:t>
            </w:r>
          </w:p>
        </w:tc>
        <w:tc>
          <w:tcPr>
            <w:tcW w:w="5067" w:type="dxa"/>
            <w:tcBorders>
              <w:top w:val="single" w:sz="4" w:space="0" w:color="auto"/>
              <w:left w:val="single" w:sz="4" w:space="0" w:color="auto"/>
              <w:bottom w:val="single" w:sz="4" w:space="0" w:color="auto"/>
              <w:right w:val="single" w:sz="4" w:space="0" w:color="auto"/>
            </w:tcBorders>
          </w:tcPr>
          <w:p w14:paraId="0648A3E6" w14:textId="77777777" w:rsidR="00E97FD9" w:rsidRPr="00E340B5" w:rsidRDefault="00E97FD9" w:rsidP="00AE395A">
            <w:pPr>
              <w:widowControl w:val="0"/>
              <w:autoSpaceDE w:val="0"/>
              <w:autoSpaceDN w:val="0"/>
              <w:adjustRightInd w:val="0"/>
              <w:rPr>
                <w:lang w:val="en-US"/>
              </w:rPr>
            </w:pPr>
            <w:r w:rsidRPr="00E340B5">
              <w:rPr>
                <w:lang w:val="en-US"/>
              </w:rPr>
              <w:t>Task: to determine the goals of treatment, prescribe immunosuppressive therapy with indication of trade and international nonproprietary names (INN) of drugs (table1).</w:t>
            </w:r>
          </w:p>
        </w:tc>
      </w:tr>
    </w:tbl>
    <w:p w14:paraId="28E8D375" w14:textId="77777777" w:rsidR="00E97FD9" w:rsidRPr="00E340B5" w:rsidRDefault="00E97FD9" w:rsidP="00E97FD9">
      <w:pPr>
        <w:jc w:val="both"/>
        <w:rPr>
          <w:b/>
          <w:lang w:val="en-US"/>
        </w:rPr>
      </w:pPr>
    </w:p>
    <w:p w14:paraId="0704FFC2" w14:textId="77777777" w:rsidR="00E97FD9" w:rsidRPr="00E340B5" w:rsidRDefault="00E97FD9" w:rsidP="00E97FD9">
      <w:pPr>
        <w:jc w:val="both"/>
        <w:rPr>
          <w:bCs/>
          <w:lang w:val="en-US"/>
        </w:rPr>
      </w:pPr>
    </w:p>
    <w:p w14:paraId="65D45731" w14:textId="77777777" w:rsidR="00E97FD9" w:rsidRPr="00E340B5" w:rsidRDefault="00E97FD9" w:rsidP="00E97FD9">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3431"/>
        <w:gridCol w:w="5947"/>
      </w:tblGrid>
      <w:tr w:rsidR="00E97FD9" w:rsidRPr="009E39B6" w14:paraId="3765A378" w14:textId="77777777" w:rsidTr="00AE395A">
        <w:tc>
          <w:tcPr>
            <w:tcW w:w="9378" w:type="dxa"/>
            <w:gridSpan w:val="2"/>
          </w:tcPr>
          <w:p w14:paraId="1E21E8F7" w14:textId="77777777" w:rsidR="00E97FD9" w:rsidRPr="00E340B5" w:rsidRDefault="00E97FD9" w:rsidP="00AE395A">
            <w:pPr>
              <w:rPr>
                <w:lang w:val="en-US"/>
              </w:rPr>
            </w:pPr>
            <w:r w:rsidRPr="00E340B5">
              <w:rPr>
                <w:lang w:val="en-US"/>
              </w:rPr>
              <w:t>Patient G. 56 years old, retired</w:t>
            </w:r>
          </w:p>
          <w:p w14:paraId="15F3105E" w14:textId="77777777" w:rsidR="00E97FD9" w:rsidRPr="00E340B5" w:rsidRDefault="00E97FD9" w:rsidP="00AE395A">
            <w:pPr>
              <w:rPr>
                <w:lang w:val="en-US"/>
              </w:rPr>
            </w:pPr>
            <w:r w:rsidRPr="00E340B5">
              <w:rPr>
                <w:lang w:val="en-US"/>
              </w:rPr>
              <w:t>Got sick 1 month ago.After a period of subfebrility for 10 days, increased fatigue, bilateral pain and excruciating morning stiffness (more than 1 hour) appeared in the shoulder joints and neck (could not comb her hair), and then in the hip joints (hardly climbed the stairs). Taking nonsteroidal anti-inflammatory drugs-diclofenac 150mg / day. without effect.After another 10 days, I noticed a weight loss of 3 kg, a sharp restriction of the function of the shoulder and hip joints, pain and swelling in the small joints of the hands, headaches with localization in the temporal region, febrile temperature. The blood test revealed anemia-Hb-100mg/l, acute phase reactions –SOE56mm/hour, CRP-116mg/l.</w:t>
            </w:r>
          </w:p>
          <w:p w14:paraId="28C7A850" w14:textId="77777777" w:rsidR="00E97FD9" w:rsidRPr="00E340B5" w:rsidRDefault="00E97FD9" w:rsidP="00AE395A">
            <w:pPr>
              <w:rPr>
                <w:lang w:val="en-US"/>
              </w:rPr>
            </w:pPr>
            <w:r w:rsidRPr="00E340B5">
              <w:rPr>
                <w:lang w:val="en-US"/>
              </w:rPr>
              <w:t>On examination: Limitation of shoulder joint function by more than 90 degrees..The volume of passive movements is full. Swelling of the back of the hands, restriction of flexion and extension in the carpocarpal and metacarpal phalangeal joints. Increased sensitivity during palpation of the temporal arteries, their pulsation is reduced.</w:t>
            </w:r>
          </w:p>
          <w:p w14:paraId="0E90C774" w14:textId="77777777" w:rsidR="00E97FD9" w:rsidRPr="00E340B5" w:rsidRDefault="00E97FD9" w:rsidP="00AE395A">
            <w:pPr>
              <w:rPr>
                <w:lang w:val="en-US"/>
              </w:rPr>
            </w:pPr>
            <w:r w:rsidRPr="00E340B5">
              <w:rPr>
                <w:lang w:val="en-US"/>
              </w:rPr>
              <w:t xml:space="preserve">Preliminary diagnosis:Giant cell arteritis with rheumatic polymyalgia. </w:t>
            </w:r>
          </w:p>
          <w:p w14:paraId="63405E11" w14:textId="77777777" w:rsidR="00E97FD9" w:rsidRPr="00E340B5" w:rsidRDefault="00E97FD9" w:rsidP="00AE395A">
            <w:pPr>
              <w:rPr>
                <w:lang w:val="en-US"/>
              </w:rPr>
            </w:pPr>
            <w:r w:rsidRPr="00E340B5">
              <w:rPr>
                <w:lang w:val="en-US"/>
              </w:rPr>
              <w:t>Differential diagnosis with RA, paraneplastic arthritis.</w:t>
            </w:r>
          </w:p>
        </w:tc>
      </w:tr>
      <w:tr w:rsidR="00E97FD9" w:rsidRPr="009E39B6" w14:paraId="60262724" w14:textId="77777777" w:rsidTr="00AE395A">
        <w:tc>
          <w:tcPr>
            <w:tcW w:w="3431" w:type="dxa"/>
          </w:tcPr>
          <w:p w14:paraId="513CFEA5" w14:textId="77777777" w:rsidR="00E97FD9" w:rsidRPr="00E340B5" w:rsidRDefault="00E97FD9" w:rsidP="00AE395A">
            <w:pPr>
              <w:rPr>
                <w:lang w:val="en-US"/>
              </w:rPr>
            </w:pPr>
            <w:r w:rsidRPr="00E340B5">
              <w:rPr>
                <w:lang w:val="en-US"/>
              </w:rPr>
              <w:t>Specify additional studies for a differential diagnosis.</w:t>
            </w:r>
          </w:p>
        </w:tc>
        <w:tc>
          <w:tcPr>
            <w:tcW w:w="5947" w:type="dxa"/>
          </w:tcPr>
          <w:p w14:paraId="2C01E7CB" w14:textId="77777777" w:rsidR="00E97FD9" w:rsidRPr="00E340B5" w:rsidRDefault="00E97FD9" w:rsidP="00AE395A">
            <w:pPr>
              <w:jc w:val="both"/>
              <w:rPr>
                <w:lang w:val="en-US"/>
              </w:rPr>
            </w:pPr>
          </w:p>
        </w:tc>
      </w:tr>
      <w:tr w:rsidR="00E97FD9" w:rsidRPr="00E340B5" w14:paraId="00F3E4FC" w14:textId="77777777" w:rsidTr="00AE395A">
        <w:tc>
          <w:tcPr>
            <w:tcW w:w="3431" w:type="dxa"/>
          </w:tcPr>
          <w:p w14:paraId="32B88C76" w14:textId="77777777" w:rsidR="00E97FD9" w:rsidRPr="00E340B5" w:rsidRDefault="00E97FD9" w:rsidP="00AE395A">
            <w:pPr>
              <w:rPr>
                <w:lang w:val="en-US"/>
              </w:rPr>
            </w:pPr>
            <w:r w:rsidRPr="00E340B5">
              <w:rPr>
                <w:lang w:val="en-US"/>
              </w:rPr>
              <w:t>Specify the treatment goals</w:t>
            </w:r>
          </w:p>
        </w:tc>
        <w:tc>
          <w:tcPr>
            <w:tcW w:w="5947" w:type="dxa"/>
          </w:tcPr>
          <w:p w14:paraId="6CF1526C" w14:textId="77777777" w:rsidR="00E97FD9" w:rsidRPr="00E340B5" w:rsidRDefault="00E97FD9" w:rsidP="00AE395A">
            <w:pPr>
              <w:jc w:val="both"/>
              <w:rPr>
                <w:lang w:val="en-US"/>
              </w:rPr>
            </w:pPr>
          </w:p>
        </w:tc>
      </w:tr>
      <w:tr w:rsidR="00E97FD9" w:rsidRPr="009E39B6" w14:paraId="6DAB33FD" w14:textId="77777777" w:rsidTr="00AE395A">
        <w:tc>
          <w:tcPr>
            <w:tcW w:w="3431" w:type="dxa"/>
          </w:tcPr>
          <w:p w14:paraId="27A452D1" w14:textId="77777777" w:rsidR="00E97FD9" w:rsidRPr="00E340B5" w:rsidRDefault="00E97FD9" w:rsidP="00AE395A">
            <w:pPr>
              <w:rPr>
                <w:lang w:val="en-US"/>
              </w:rPr>
            </w:pPr>
            <w:r w:rsidRPr="00E340B5">
              <w:rPr>
                <w:lang w:val="en-US"/>
              </w:rPr>
              <w:t>Is there a need to cancel any medications?</w:t>
            </w:r>
          </w:p>
          <w:p w14:paraId="6609E967" w14:textId="77777777" w:rsidR="00E97FD9" w:rsidRPr="00E340B5" w:rsidRDefault="00E97FD9" w:rsidP="00AE395A">
            <w:pPr>
              <w:rPr>
                <w:lang w:val="en-US"/>
              </w:rPr>
            </w:pPr>
            <w:r w:rsidRPr="00E340B5">
              <w:rPr>
                <w:lang w:val="en-US"/>
              </w:rPr>
              <w:t>If there is, explain the reason.</w:t>
            </w:r>
          </w:p>
        </w:tc>
        <w:tc>
          <w:tcPr>
            <w:tcW w:w="5947" w:type="dxa"/>
          </w:tcPr>
          <w:p w14:paraId="254BF2B8" w14:textId="77777777" w:rsidR="00E97FD9" w:rsidRPr="00E340B5" w:rsidRDefault="00E97FD9" w:rsidP="00AE395A">
            <w:pPr>
              <w:jc w:val="both"/>
              <w:rPr>
                <w:lang w:val="en-US"/>
              </w:rPr>
            </w:pPr>
          </w:p>
        </w:tc>
      </w:tr>
      <w:tr w:rsidR="00E97FD9" w:rsidRPr="009E39B6" w14:paraId="1FD7629E" w14:textId="77777777" w:rsidTr="00AE395A">
        <w:tc>
          <w:tcPr>
            <w:tcW w:w="3431" w:type="dxa"/>
          </w:tcPr>
          <w:p w14:paraId="5BF6651F" w14:textId="77777777" w:rsidR="00E97FD9" w:rsidRPr="00E340B5" w:rsidRDefault="00E97FD9" w:rsidP="00AE395A">
            <w:pPr>
              <w:rPr>
                <w:lang w:val="en-US"/>
              </w:rPr>
            </w:pPr>
            <w:r w:rsidRPr="00E340B5">
              <w:rPr>
                <w:lang w:val="en-US"/>
              </w:rPr>
              <w:t>Prescribe treatment with indication of trade and international nonproprietary names (INN) of drugs, indication of doses, time of admission.</w:t>
            </w:r>
          </w:p>
          <w:p w14:paraId="16924BFA" w14:textId="77777777" w:rsidR="00E97FD9" w:rsidRPr="00E340B5" w:rsidRDefault="00E97FD9" w:rsidP="00AE395A">
            <w:pPr>
              <w:rPr>
                <w:lang w:val="en-US"/>
              </w:rPr>
            </w:pPr>
            <w:r w:rsidRPr="00E340B5">
              <w:rPr>
                <w:lang w:val="en-US"/>
              </w:rPr>
              <w:t>Justify the prescribed therapy option.</w:t>
            </w:r>
          </w:p>
        </w:tc>
        <w:tc>
          <w:tcPr>
            <w:tcW w:w="5947" w:type="dxa"/>
          </w:tcPr>
          <w:p w14:paraId="05797703" w14:textId="77777777" w:rsidR="00E97FD9" w:rsidRPr="00E340B5" w:rsidRDefault="00E97FD9" w:rsidP="00AE395A">
            <w:pPr>
              <w:jc w:val="both"/>
              <w:rPr>
                <w:lang w:val="en-US"/>
              </w:rPr>
            </w:pPr>
          </w:p>
        </w:tc>
      </w:tr>
    </w:tbl>
    <w:p w14:paraId="24EF078A" w14:textId="77777777" w:rsidR="00E97FD9" w:rsidRPr="00E340B5" w:rsidRDefault="00E97FD9" w:rsidP="00E97FD9">
      <w:pPr>
        <w:jc w:val="both"/>
        <w:rPr>
          <w:b/>
          <w:lang w:val="en-US"/>
        </w:rPr>
      </w:pPr>
      <w:r w:rsidRPr="00E340B5">
        <w:rPr>
          <w:b/>
          <w:lang w:val="en-US"/>
        </w:rPr>
        <w:t xml:space="preserve">Clinical practical lesson No. 5. </w:t>
      </w:r>
    </w:p>
    <w:p w14:paraId="0100FF32" w14:textId="77777777" w:rsidR="00E97FD9" w:rsidRPr="00E340B5" w:rsidRDefault="00E97FD9" w:rsidP="00E97FD9">
      <w:pPr>
        <w:jc w:val="both"/>
        <w:rPr>
          <w:b/>
          <w:i/>
          <w:iCs/>
          <w:lang w:val="en-US"/>
        </w:rPr>
      </w:pPr>
      <w:r w:rsidRPr="00E340B5">
        <w:rPr>
          <w:b/>
          <w:i/>
          <w:iCs/>
          <w:lang w:val="en-US"/>
        </w:rPr>
        <w:t>The topic of the lesson is "Osteoarthritis (OA) and gout"</w:t>
      </w:r>
    </w:p>
    <w:p w14:paraId="1E4ACE46" w14:textId="77777777" w:rsidR="00E97FD9" w:rsidRPr="00E340B5" w:rsidRDefault="00E97FD9" w:rsidP="00E97FD9">
      <w:pPr>
        <w:jc w:val="both"/>
        <w:rPr>
          <w:b/>
          <w:lang w:val="en-US"/>
        </w:rPr>
      </w:pPr>
    </w:p>
    <w:p w14:paraId="36D8143F" w14:textId="77777777" w:rsidR="00E97FD9" w:rsidRPr="00E340B5" w:rsidRDefault="00E97FD9" w:rsidP="00E97FD9">
      <w:pPr>
        <w:jc w:val="both"/>
        <w:rPr>
          <w:bCs/>
          <w:lang w:val="en-US"/>
        </w:rPr>
      </w:pPr>
      <w:r w:rsidRPr="00E340B5">
        <w:rPr>
          <w:b/>
          <w:lang w:val="en-US"/>
        </w:rPr>
        <w:t>The purpose of the lesson</w:t>
      </w:r>
      <w:r w:rsidRPr="00E340B5">
        <w:rPr>
          <w:bCs/>
          <w:lang w:val="en-US"/>
        </w:rPr>
        <w:t>: improving the training of students to carry out professional activities in the field of diagnosis, treatment, emphasis on personalized therapy and prevention of drug complications.</w:t>
      </w:r>
    </w:p>
    <w:p w14:paraId="1A8D7870" w14:textId="77777777" w:rsidR="00E97FD9" w:rsidRPr="00E340B5" w:rsidRDefault="00E97FD9" w:rsidP="00E97FD9">
      <w:pPr>
        <w:jc w:val="both"/>
        <w:rPr>
          <w:b/>
          <w:lang w:val="en-US"/>
        </w:rPr>
      </w:pPr>
      <w:r w:rsidRPr="00E340B5">
        <w:rPr>
          <w:b/>
          <w:lang w:val="en-US"/>
        </w:rPr>
        <w:t>Lesson objectives:</w:t>
      </w:r>
    </w:p>
    <w:p w14:paraId="40521DAE" w14:textId="77777777" w:rsidR="00E97FD9" w:rsidRPr="00E340B5" w:rsidRDefault="00E97FD9" w:rsidP="00E97FD9">
      <w:pPr>
        <w:jc w:val="both"/>
        <w:rPr>
          <w:bCs/>
          <w:lang w:val="en-US"/>
        </w:rPr>
      </w:pPr>
      <w:r w:rsidRPr="00E340B5">
        <w:rPr>
          <w:bCs/>
          <w:lang w:val="en-US"/>
        </w:rPr>
        <w:t>• improve theoretical knowledge in the field of diagnostics, treatment (primarily personalized, taking into account comorbidity) OA; prevention of drug complications of OA therapy. To form modern theoretical knowledge in the field of diagnostics of phenotypic clinical variants of OA and their treatment with a focus on the phenotype.</w:t>
      </w:r>
    </w:p>
    <w:p w14:paraId="29497082" w14:textId="77777777" w:rsidR="00E97FD9" w:rsidRPr="00E340B5" w:rsidRDefault="00E97FD9" w:rsidP="00E97FD9">
      <w:pPr>
        <w:jc w:val="both"/>
        <w:rPr>
          <w:bCs/>
          <w:lang w:val="en-US"/>
        </w:rPr>
      </w:pPr>
      <w:r w:rsidRPr="00E340B5">
        <w:rPr>
          <w:bCs/>
          <w:lang w:val="en-US"/>
        </w:rPr>
        <w:t>• improve skills in the field of rational choice of AO therapy and comorbidity in accordance with clinical recommendations and standards of medical care, treatment and prevention of complications of drug therapy.</w:t>
      </w:r>
    </w:p>
    <w:p w14:paraId="016DEBF8" w14:textId="77777777" w:rsidR="00E97FD9" w:rsidRPr="00E340B5" w:rsidRDefault="00E97FD9" w:rsidP="00E97FD9">
      <w:pPr>
        <w:jc w:val="both"/>
        <w:rPr>
          <w:bCs/>
          <w:lang w:val="en-US"/>
        </w:rPr>
      </w:pPr>
      <w:r w:rsidRPr="00E340B5">
        <w:rPr>
          <w:bCs/>
          <w:lang w:val="en-US"/>
        </w:rPr>
        <w:t>• improve the skills of examining patients, interpreting laboratory and instrumental examination methods conducted during dispensary observation, prescribing treatment in a specific situation, taking into account comorbidity, in accordance with clinical recommendations and standards of medical care for OA and comorbidity;</w:t>
      </w:r>
    </w:p>
    <w:p w14:paraId="71023A2B" w14:textId="77777777" w:rsidR="00E97FD9" w:rsidRPr="00E340B5" w:rsidRDefault="00E97FD9" w:rsidP="00E97FD9">
      <w:pPr>
        <w:jc w:val="both"/>
        <w:rPr>
          <w:bCs/>
          <w:lang w:val="en-US"/>
        </w:rPr>
      </w:pPr>
      <w:r w:rsidRPr="00E340B5">
        <w:rPr>
          <w:bCs/>
          <w:lang w:val="en-US"/>
        </w:rPr>
        <w:t>• improve the skills of registration of medical records of outpatient and inpatient patients;</w:t>
      </w:r>
    </w:p>
    <w:p w14:paraId="7D7E82D9" w14:textId="77777777" w:rsidR="00E97FD9" w:rsidRPr="00E340B5" w:rsidRDefault="00E97FD9" w:rsidP="00E97FD9">
      <w:pPr>
        <w:jc w:val="both"/>
        <w:rPr>
          <w:bCs/>
          <w:lang w:val="en-US"/>
        </w:rPr>
      </w:pPr>
      <w:r w:rsidRPr="00E340B5">
        <w:rPr>
          <w:bCs/>
          <w:lang w:val="en-US"/>
        </w:rPr>
        <w:t>• to improve the skills of using information systems in the field of healthcare and the Internet information and telecommunications network in their work.</w:t>
      </w:r>
    </w:p>
    <w:p w14:paraId="796EB48B" w14:textId="77777777" w:rsidR="00E97FD9" w:rsidRPr="00E340B5" w:rsidRDefault="00E97FD9" w:rsidP="00E97FD9">
      <w:pPr>
        <w:jc w:val="both"/>
        <w:rPr>
          <w:bCs/>
          <w:lang w:val="en-US"/>
        </w:rPr>
      </w:pPr>
    </w:p>
    <w:p w14:paraId="27112020" w14:textId="77777777" w:rsidR="00E97FD9" w:rsidRPr="00E340B5" w:rsidRDefault="00E97FD9" w:rsidP="00E97FD9">
      <w:pPr>
        <w:jc w:val="both"/>
        <w:rPr>
          <w:b/>
          <w:lang w:val="en-US"/>
        </w:rPr>
      </w:pPr>
      <w:r w:rsidRPr="00E340B5">
        <w:rPr>
          <w:b/>
          <w:lang w:val="en-US"/>
        </w:rPr>
        <w:lastRenderedPageBreak/>
        <w:t>2. The basic concepts that must be learned in the process of studying the topic (glossary):</w:t>
      </w:r>
    </w:p>
    <w:p w14:paraId="570A2731" w14:textId="77777777" w:rsidR="00E97FD9" w:rsidRPr="00E340B5" w:rsidRDefault="00E97FD9" w:rsidP="00E97FD9">
      <w:pPr>
        <w:jc w:val="both"/>
        <w:rPr>
          <w:bCs/>
          <w:lang w:val="en-US"/>
        </w:rPr>
      </w:pPr>
      <w:r w:rsidRPr="00E340B5">
        <w:rPr>
          <w:bCs/>
          <w:lang w:val="en-US"/>
        </w:rPr>
        <w:t>1. Osteoarthritis is a joint disease characterized by cellular stress and degradation of the extracellular matrix, resulting from macro- or micro-injuries that activate abnormal adaptive repair responses, including pro-inflammatory pathways of the immune system.</w:t>
      </w:r>
    </w:p>
    <w:p w14:paraId="3B8E6C27" w14:textId="77777777" w:rsidR="00E97FD9" w:rsidRPr="00E340B5" w:rsidRDefault="00E97FD9" w:rsidP="00E97FD9">
      <w:pPr>
        <w:jc w:val="both"/>
        <w:rPr>
          <w:bCs/>
          <w:lang w:val="en-US"/>
        </w:rPr>
      </w:pPr>
      <w:r w:rsidRPr="00E340B5">
        <w:rPr>
          <w:bCs/>
          <w:lang w:val="en-US"/>
        </w:rPr>
        <w:t>2. The main clinical manifestations: pain that occurs during exercise; dysfunction (restriction of movements in the joints); bone overgrowth, crepitation ("crunch"); starting joint pain; short-term morning stiffness.</w:t>
      </w:r>
    </w:p>
    <w:p w14:paraId="61D7D67A" w14:textId="77777777" w:rsidR="00E97FD9" w:rsidRPr="00E340B5" w:rsidRDefault="00E97FD9" w:rsidP="00E97FD9">
      <w:pPr>
        <w:jc w:val="both"/>
        <w:rPr>
          <w:bCs/>
          <w:lang w:val="en-US"/>
        </w:rPr>
      </w:pPr>
      <w:r w:rsidRPr="00E340B5">
        <w:rPr>
          <w:bCs/>
          <w:lang w:val="en-US"/>
        </w:rPr>
        <w:t>NB! In persons over 40 years of age with knee joint pain that occurs during exercise, with short morning stiffness and typical symptoms detected during examination (crepitation, restriction of movements, bone growths), the diagnosis of OA can be established in the absence of X-ray examinations, or the absence of changes in radiography.</w:t>
      </w:r>
    </w:p>
    <w:p w14:paraId="304BFD02" w14:textId="77777777" w:rsidR="00E97FD9" w:rsidRPr="00E340B5" w:rsidRDefault="00E97FD9" w:rsidP="00E97FD9">
      <w:pPr>
        <w:jc w:val="both"/>
        <w:rPr>
          <w:b/>
          <w:lang w:val="en-US"/>
        </w:rPr>
      </w:pPr>
      <w:r w:rsidRPr="00E340B5">
        <w:rPr>
          <w:b/>
          <w:lang w:val="en-US"/>
        </w:rPr>
        <w:t>3. Symptoms of anxiety:</w:t>
      </w:r>
    </w:p>
    <w:p w14:paraId="6E3604C6" w14:textId="77777777" w:rsidR="00E97FD9" w:rsidRPr="00E340B5" w:rsidRDefault="00E97FD9" w:rsidP="00E97FD9">
      <w:pPr>
        <w:jc w:val="both"/>
        <w:rPr>
          <w:bCs/>
          <w:lang w:val="en-US"/>
        </w:rPr>
      </w:pPr>
      <w:r w:rsidRPr="00E340B5">
        <w:rPr>
          <w:bCs/>
          <w:lang w:val="en-US"/>
        </w:rPr>
        <w:t>• Synovitis of the knee joint or joints of the hands</w:t>
      </w:r>
    </w:p>
    <w:p w14:paraId="296211F9" w14:textId="77777777" w:rsidR="00E97FD9" w:rsidRPr="00E340B5" w:rsidRDefault="00E97FD9" w:rsidP="00E97FD9">
      <w:pPr>
        <w:jc w:val="both"/>
        <w:rPr>
          <w:bCs/>
          <w:lang w:val="en-US"/>
        </w:rPr>
      </w:pPr>
      <w:r w:rsidRPr="00E340B5">
        <w:rPr>
          <w:bCs/>
          <w:lang w:val="en-US"/>
        </w:rPr>
        <w:t>• Persistent intense joint pain</w:t>
      </w:r>
    </w:p>
    <w:p w14:paraId="3258429E" w14:textId="77777777" w:rsidR="00E97FD9" w:rsidRPr="00E340B5" w:rsidRDefault="00E97FD9" w:rsidP="00E97FD9">
      <w:pPr>
        <w:jc w:val="both"/>
        <w:rPr>
          <w:bCs/>
          <w:lang w:val="en-US"/>
        </w:rPr>
      </w:pPr>
      <w:r w:rsidRPr="00E340B5">
        <w:rPr>
          <w:bCs/>
          <w:lang w:val="en-US"/>
        </w:rPr>
        <w:t>• Isolated lesion of the wrist-phalangeal joints</w:t>
      </w:r>
    </w:p>
    <w:p w14:paraId="7F0073F9" w14:textId="77777777" w:rsidR="00E97FD9" w:rsidRPr="00E340B5" w:rsidRDefault="00E97FD9" w:rsidP="00E97FD9">
      <w:pPr>
        <w:jc w:val="both"/>
        <w:rPr>
          <w:bCs/>
          <w:lang w:val="en-US"/>
        </w:rPr>
      </w:pPr>
      <w:r w:rsidRPr="00E340B5">
        <w:rPr>
          <w:bCs/>
          <w:lang w:val="en-US"/>
        </w:rPr>
        <w:t>• Psoriasis</w:t>
      </w:r>
    </w:p>
    <w:p w14:paraId="4F6E09B9" w14:textId="77777777" w:rsidR="00E97FD9" w:rsidRPr="00E340B5" w:rsidRDefault="00E97FD9" w:rsidP="00E97FD9">
      <w:pPr>
        <w:jc w:val="both"/>
        <w:rPr>
          <w:bCs/>
          <w:lang w:val="en-US"/>
        </w:rPr>
      </w:pPr>
      <w:r w:rsidRPr="00E340B5">
        <w:rPr>
          <w:bCs/>
          <w:lang w:val="en-US"/>
        </w:rPr>
        <w:t>• Swelling of several groups of joints</w:t>
      </w:r>
    </w:p>
    <w:p w14:paraId="4B77D832" w14:textId="77777777" w:rsidR="00E97FD9" w:rsidRPr="00E340B5" w:rsidRDefault="00E97FD9" w:rsidP="00E97FD9">
      <w:pPr>
        <w:jc w:val="both"/>
        <w:rPr>
          <w:bCs/>
          <w:lang w:val="en-US"/>
        </w:rPr>
      </w:pPr>
      <w:r w:rsidRPr="00E340B5">
        <w:rPr>
          <w:bCs/>
          <w:lang w:val="en-US"/>
        </w:rPr>
        <w:t>A RHEUMATOLOGIST's consultation is required!</w:t>
      </w:r>
    </w:p>
    <w:p w14:paraId="4FADD5C6" w14:textId="77777777" w:rsidR="00E97FD9" w:rsidRPr="00E340B5" w:rsidRDefault="00E97FD9" w:rsidP="00E97FD9">
      <w:pPr>
        <w:jc w:val="both"/>
        <w:rPr>
          <w:bCs/>
          <w:lang w:val="en-US"/>
        </w:rPr>
      </w:pPr>
      <w:r w:rsidRPr="00E340B5">
        <w:rPr>
          <w:bCs/>
          <w:lang w:val="en-US"/>
        </w:rPr>
        <w:t>4. Classification criteria:</w:t>
      </w:r>
    </w:p>
    <w:p w14:paraId="5AEEDE13" w14:textId="77777777" w:rsidR="00E97FD9" w:rsidRPr="00E340B5" w:rsidRDefault="00E97FD9" w:rsidP="00E97FD9">
      <w:pPr>
        <w:jc w:val="both"/>
        <w:rPr>
          <w:bCs/>
          <w:lang w:val="en-US"/>
        </w:rPr>
      </w:pPr>
      <w:r w:rsidRPr="00E340B5">
        <w:rPr>
          <w:bCs/>
          <w:lang w:val="en-US"/>
        </w:rPr>
        <w:t>OA hip joints</w:t>
      </w:r>
    </w:p>
    <w:p w14:paraId="18CA743E" w14:textId="77777777" w:rsidR="00E97FD9" w:rsidRPr="00E340B5" w:rsidRDefault="00E97FD9" w:rsidP="00E97FD9">
      <w:pPr>
        <w:jc w:val="both"/>
        <w:rPr>
          <w:bCs/>
          <w:lang w:val="en-US"/>
        </w:rPr>
      </w:pPr>
      <w:r w:rsidRPr="00E340B5">
        <w:rPr>
          <w:bCs/>
          <w:lang w:val="en-US"/>
        </w:rPr>
        <w:t>Pain + One of the blocks</w:t>
      </w:r>
    </w:p>
    <w:p w14:paraId="29DA333C" w14:textId="77777777" w:rsidR="00E97FD9" w:rsidRPr="00E340B5" w:rsidRDefault="00E97FD9" w:rsidP="00E97FD9">
      <w:pPr>
        <w:jc w:val="both"/>
        <w:rPr>
          <w:bCs/>
          <w:lang w:val="en-US"/>
        </w:rPr>
      </w:pPr>
      <w:r w:rsidRPr="00E340B5">
        <w:rPr>
          <w:bCs/>
          <w:lang w:val="en-US"/>
        </w:rPr>
        <w:t>• Internal rotation&lt;15 degrees</w:t>
      </w:r>
    </w:p>
    <w:p w14:paraId="32EC4DEE" w14:textId="77777777" w:rsidR="00E97FD9" w:rsidRPr="00E340B5" w:rsidRDefault="00E97FD9" w:rsidP="00E97FD9">
      <w:pPr>
        <w:jc w:val="both"/>
        <w:rPr>
          <w:bCs/>
          <w:lang w:val="en-US"/>
        </w:rPr>
      </w:pPr>
      <w:r w:rsidRPr="00E340B5">
        <w:rPr>
          <w:bCs/>
          <w:lang w:val="en-US"/>
        </w:rPr>
        <w:t>ESR= or &lt; 15mm/hour (flexion of the t/b joint &lt;115 degrees in the absence of an increase in ESR)</w:t>
      </w:r>
    </w:p>
    <w:p w14:paraId="2E7661BA" w14:textId="77777777" w:rsidR="00E97FD9" w:rsidRPr="00E340B5" w:rsidRDefault="00E97FD9" w:rsidP="00E97FD9">
      <w:pPr>
        <w:jc w:val="both"/>
        <w:rPr>
          <w:bCs/>
          <w:lang w:val="en-US"/>
        </w:rPr>
      </w:pPr>
      <w:r w:rsidRPr="00E340B5">
        <w:rPr>
          <w:bCs/>
          <w:lang w:val="en-US"/>
        </w:rPr>
        <w:t>• Internal rotation &lt; 15 degrees</w:t>
      </w:r>
    </w:p>
    <w:p w14:paraId="0E8FF43D" w14:textId="77777777" w:rsidR="00E97FD9" w:rsidRPr="00E340B5" w:rsidRDefault="00E97FD9" w:rsidP="00E97FD9">
      <w:pPr>
        <w:jc w:val="both"/>
        <w:rPr>
          <w:bCs/>
          <w:lang w:val="en-US"/>
        </w:rPr>
      </w:pPr>
      <w:r w:rsidRPr="00E340B5">
        <w:rPr>
          <w:bCs/>
          <w:lang w:val="en-US"/>
        </w:rPr>
        <w:t>Morning stiffness&lt; 60 mm/hour</w:t>
      </w:r>
    </w:p>
    <w:p w14:paraId="43998F91" w14:textId="77777777" w:rsidR="00E97FD9" w:rsidRPr="00E340B5" w:rsidRDefault="00E97FD9" w:rsidP="00E97FD9">
      <w:pPr>
        <w:jc w:val="both"/>
        <w:rPr>
          <w:bCs/>
          <w:lang w:val="en-US"/>
        </w:rPr>
      </w:pPr>
      <w:r w:rsidRPr="00E340B5">
        <w:rPr>
          <w:bCs/>
          <w:lang w:val="en-US"/>
        </w:rPr>
        <w:t>Age&gt; 50 years</w:t>
      </w:r>
    </w:p>
    <w:p w14:paraId="75258B7C" w14:textId="77777777" w:rsidR="00E97FD9" w:rsidRPr="00E340B5" w:rsidRDefault="00E97FD9" w:rsidP="00E97FD9">
      <w:pPr>
        <w:jc w:val="both"/>
        <w:rPr>
          <w:bCs/>
          <w:lang w:val="en-US"/>
        </w:rPr>
      </w:pPr>
      <w:r w:rsidRPr="00E340B5">
        <w:rPr>
          <w:bCs/>
          <w:lang w:val="en-US"/>
        </w:rPr>
        <w:t>• Presence of 2 out of 3 symptoms:</w:t>
      </w:r>
    </w:p>
    <w:p w14:paraId="3C64FDC5" w14:textId="77777777" w:rsidR="00E97FD9" w:rsidRPr="00E340B5" w:rsidRDefault="00E97FD9" w:rsidP="00E97FD9">
      <w:pPr>
        <w:jc w:val="both"/>
        <w:rPr>
          <w:bCs/>
          <w:lang w:val="en-US"/>
        </w:rPr>
      </w:pPr>
      <w:r w:rsidRPr="00E340B5">
        <w:rPr>
          <w:bCs/>
          <w:lang w:val="en-US"/>
        </w:rPr>
        <w:t>ESR &lt;20 mm/hour</w:t>
      </w:r>
    </w:p>
    <w:p w14:paraId="096853CC" w14:textId="77777777" w:rsidR="00E97FD9" w:rsidRPr="00E340B5" w:rsidRDefault="00E97FD9" w:rsidP="00E97FD9">
      <w:pPr>
        <w:jc w:val="both"/>
        <w:rPr>
          <w:bCs/>
          <w:lang w:val="en-US"/>
        </w:rPr>
      </w:pPr>
      <w:r w:rsidRPr="00E340B5">
        <w:rPr>
          <w:bCs/>
          <w:lang w:val="en-US"/>
        </w:rPr>
        <w:t>Osteophytes</w:t>
      </w:r>
    </w:p>
    <w:p w14:paraId="02637BCD" w14:textId="77777777" w:rsidR="00E97FD9" w:rsidRPr="00E340B5" w:rsidRDefault="00E97FD9" w:rsidP="00E97FD9">
      <w:pPr>
        <w:jc w:val="both"/>
        <w:rPr>
          <w:bCs/>
          <w:lang w:val="en-US"/>
        </w:rPr>
      </w:pPr>
      <w:r w:rsidRPr="00E340B5">
        <w:rPr>
          <w:bCs/>
          <w:lang w:val="en-US"/>
        </w:rPr>
        <w:t>Narrowing of the articular gap</w:t>
      </w:r>
    </w:p>
    <w:p w14:paraId="3D910DE9" w14:textId="77777777" w:rsidR="00E97FD9" w:rsidRPr="00E340B5" w:rsidRDefault="00E97FD9" w:rsidP="00E97FD9">
      <w:pPr>
        <w:jc w:val="both"/>
        <w:rPr>
          <w:bCs/>
          <w:lang w:val="en-US"/>
        </w:rPr>
      </w:pPr>
    </w:p>
    <w:p w14:paraId="00CF8475" w14:textId="77777777" w:rsidR="00E97FD9" w:rsidRPr="00E340B5" w:rsidRDefault="00E97FD9" w:rsidP="00E97FD9">
      <w:pPr>
        <w:jc w:val="both"/>
        <w:rPr>
          <w:bCs/>
          <w:lang w:val="en-US"/>
        </w:rPr>
      </w:pPr>
      <w:r w:rsidRPr="00E340B5">
        <w:rPr>
          <w:bCs/>
          <w:lang w:val="en-US"/>
        </w:rPr>
        <w:t>Osteoarthritis of the knee joints</w:t>
      </w:r>
    </w:p>
    <w:p w14:paraId="34193AB2" w14:textId="77777777" w:rsidR="00E97FD9" w:rsidRPr="00E340B5" w:rsidRDefault="00E97FD9" w:rsidP="00E97FD9">
      <w:pPr>
        <w:jc w:val="both"/>
        <w:rPr>
          <w:bCs/>
          <w:lang w:val="en-US"/>
        </w:rPr>
      </w:pPr>
      <w:r w:rsidRPr="00E340B5">
        <w:rPr>
          <w:bCs/>
          <w:lang w:val="en-US"/>
        </w:rPr>
        <w:t>• Lack of crepitation</w:t>
      </w:r>
    </w:p>
    <w:p w14:paraId="46ED8F5D" w14:textId="77777777" w:rsidR="00E97FD9" w:rsidRPr="00E340B5" w:rsidRDefault="00E97FD9" w:rsidP="00E97FD9">
      <w:pPr>
        <w:jc w:val="both"/>
        <w:rPr>
          <w:bCs/>
          <w:lang w:val="en-US"/>
        </w:rPr>
      </w:pPr>
      <w:r w:rsidRPr="00E340B5">
        <w:rPr>
          <w:bCs/>
          <w:lang w:val="en-US"/>
        </w:rPr>
        <w:t>Bone growths</w:t>
      </w:r>
    </w:p>
    <w:p w14:paraId="22A1B9D1" w14:textId="77777777" w:rsidR="00E97FD9" w:rsidRPr="00E340B5" w:rsidRDefault="00E97FD9" w:rsidP="00E97FD9">
      <w:pPr>
        <w:jc w:val="both"/>
        <w:rPr>
          <w:bCs/>
          <w:lang w:val="en-US"/>
        </w:rPr>
      </w:pPr>
      <w:r w:rsidRPr="00E340B5">
        <w:rPr>
          <w:bCs/>
          <w:lang w:val="en-US"/>
        </w:rPr>
        <w:t>Crepitus</w:t>
      </w:r>
    </w:p>
    <w:p w14:paraId="31624C9C" w14:textId="77777777" w:rsidR="00E97FD9" w:rsidRPr="00E340B5" w:rsidRDefault="00E97FD9" w:rsidP="00E97FD9">
      <w:pPr>
        <w:jc w:val="both"/>
        <w:rPr>
          <w:bCs/>
          <w:lang w:val="en-US"/>
        </w:rPr>
      </w:pPr>
      <w:r w:rsidRPr="00E340B5">
        <w:rPr>
          <w:bCs/>
          <w:lang w:val="en-US"/>
        </w:rPr>
        <w:t>Morning stiffness= or &lt; 30min</w:t>
      </w:r>
    </w:p>
    <w:p w14:paraId="2321D3AA" w14:textId="77777777" w:rsidR="00E97FD9" w:rsidRPr="00E340B5" w:rsidRDefault="00E97FD9" w:rsidP="00E97FD9">
      <w:pPr>
        <w:jc w:val="both"/>
        <w:rPr>
          <w:bCs/>
          <w:lang w:val="en-US"/>
        </w:rPr>
      </w:pPr>
      <w:r w:rsidRPr="00E340B5">
        <w:rPr>
          <w:bCs/>
          <w:lang w:val="en-US"/>
        </w:rPr>
        <w:t>Age= or &gt; 38 years</w:t>
      </w:r>
    </w:p>
    <w:p w14:paraId="63C1F62D" w14:textId="77777777" w:rsidR="00E97FD9" w:rsidRPr="00E340B5" w:rsidRDefault="00E97FD9" w:rsidP="00E97FD9">
      <w:pPr>
        <w:jc w:val="both"/>
        <w:rPr>
          <w:bCs/>
          <w:lang w:val="en-US"/>
        </w:rPr>
      </w:pPr>
      <w:r w:rsidRPr="00E340B5">
        <w:rPr>
          <w:bCs/>
          <w:lang w:val="en-US"/>
        </w:rPr>
        <w:t>• Crepitation</w:t>
      </w:r>
    </w:p>
    <w:p w14:paraId="230DF8E3" w14:textId="77777777" w:rsidR="00E97FD9" w:rsidRPr="00E340B5" w:rsidRDefault="00E97FD9" w:rsidP="00E97FD9">
      <w:pPr>
        <w:jc w:val="both"/>
        <w:rPr>
          <w:bCs/>
          <w:lang w:val="en-US"/>
        </w:rPr>
      </w:pPr>
      <w:r w:rsidRPr="00E340B5">
        <w:rPr>
          <w:bCs/>
          <w:lang w:val="en-US"/>
        </w:rPr>
        <w:t>Morning stiffness&gt;30 min</w:t>
      </w:r>
    </w:p>
    <w:p w14:paraId="6A11DC74" w14:textId="77777777" w:rsidR="00E97FD9" w:rsidRPr="00E340B5" w:rsidRDefault="00E97FD9" w:rsidP="00E97FD9">
      <w:pPr>
        <w:jc w:val="both"/>
        <w:rPr>
          <w:bCs/>
          <w:lang w:val="en-US"/>
        </w:rPr>
      </w:pPr>
      <w:r w:rsidRPr="00E340B5">
        <w:rPr>
          <w:bCs/>
          <w:lang w:val="en-US"/>
        </w:rPr>
        <w:t>Bone growths</w:t>
      </w:r>
    </w:p>
    <w:p w14:paraId="4A432CA0" w14:textId="77777777" w:rsidR="00E97FD9" w:rsidRPr="00E340B5" w:rsidRDefault="00E97FD9" w:rsidP="00E97FD9">
      <w:pPr>
        <w:jc w:val="both"/>
        <w:rPr>
          <w:bCs/>
          <w:lang w:val="en-US"/>
        </w:rPr>
      </w:pPr>
      <w:r w:rsidRPr="00E340B5">
        <w:rPr>
          <w:bCs/>
          <w:lang w:val="en-US"/>
        </w:rPr>
        <w:t>• Osteophytes</w:t>
      </w:r>
    </w:p>
    <w:p w14:paraId="0E13D1D7" w14:textId="77777777" w:rsidR="00E97FD9" w:rsidRPr="00E340B5" w:rsidRDefault="00E97FD9" w:rsidP="00E97FD9">
      <w:pPr>
        <w:jc w:val="both"/>
        <w:rPr>
          <w:bCs/>
          <w:lang w:val="en-US"/>
        </w:rPr>
      </w:pPr>
    </w:p>
    <w:p w14:paraId="2965E52C" w14:textId="77777777" w:rsidR="00E97FD9" w:rsidRPr="00E340B5" w:rsidRDefault="00E97FD9" w:rsidP="00E97FD9">
      <w:pPr>
        <w:jc w:val="both"/>
        <w:rPr>
          <w:bCs/>
          <w:lang w:val="en-US"/>
        </w:rPr>
      </w:pPr>
      <w:r w:rsidRPr="00E340B5">
        <w:rPr>
          <w:bCs/>
          <w:lang w:val="en-US"/>
        </w:rPr>
        <w:t xml:space="preserve">Osteoarthritis of the joints of the hands </w:t>
      </w:r>
    </w:p>
    <w:p w14:paraId="45158813" w14:textId="77777777" w:rsidR="00E97FD9" w:rsidRPr="00E340B5" w:rsidRDefault="00E97FD9" w:rsidP="00E97FD9">
      <w:pPr>
        <w:jc w:val="both"/>
        <w:rPr>
          <w:bCs/>
          <w:lang w:val="en-US"/>
        </w:rPr>
      </w:pPr>
      <w:r w:rsidRPr="00E340B5">
        <w:rPr>
          <w:bCs/>
          <w:lang w:val="en-US"/>
        </w:rPr>
        <w:t>• Pain or stiffness</w:t>
      </w:r>
    </w:p>
    <w:p w14:paraId="6612187E" w14:textId="77777777" w:rsidR="00E97FD9" w:rsidRPr="00E340B5" w:rsidRDefault="00E97FD9" w:rsidP="00E97FD9">
      <w:pPr>
        <w:jc w:val="both"/>
        <w:rPr>
          <w:bCs/>
          <w:lang w:val="en-US"/>
        </w:rPr>
      </w:pPr>
      <w:r w:rsidRPr="00E340B5">
        <w:rPr>
          <w:bCs/>
          <w:lang w:val="en-US"/>
        </w:rPr>
        <w:t>• Bone growths of 2 or more joints out of 10 evaluated</w:t>
      </w:r>
    </w:p>
    <w:p w14:paraId="5F428093" w14:textId="77777777" w:rsidR="00E97FD9" w:rsidRPr="00E340B5" w:rsidRDefault="00E97FD9" w:rsidP="00E97FD9">
      <w:pPr>
        <w:jc w:val="both"/>
        <w:rPr>
          <w:bCs/>
          <w:lang w:val="en-US"/>
        </w:rPr>
      </w:pPr>
      <w:r w:rsidRPr="00E340B5">
        <w:rPr>
          <w:bCs/>
          <w:lang w:val="en-US"/>
        </w:rPr>
        <w:t>• Less than 2 swollen metacarpophalangeal joints</w:t>
      </w:r>
    </w:p>
    <w:p w14:paraId="154B6956" w14:textId="77777777" w:rsidR="00E97FD9" w:rsidRPr="00E340B5" w:rsidRDefault="00E97FD9" w:rsidP="00E97FD9">
      <w:pPr>
        <w:jc w:val="both"/>
        <w:rPr>
          <w:bCs/>
          <w:lang w:val="en-US"/>
        </w:rPr>
      </w:pPr>
      <w:r w:rsidRPr="00E340B5">
        <w:rPr>
          <w:bCs/>
          <w:lang w:val="en-US"/>
        </w:rPr>
        <w:t>• Bone growths, including 2 or more distal interphalangeal sutures, or deformity of 2 or more joints out of 10</w:t>
      </w:r>
    </w:p>
    <w:p w14:paraId="0914CB3B" w14:textId="77777777" w:rsidR="00E97FD9" w:rsidRPr="00E340B5" w:rsidRDefault="00E97FD9" w:rsidP="00E97FD9">
      <w:pPr>
        <w:jc w:val="both"/>
        <w:rPr>
          <w:bCs/>
          <w:lang w:val="en-US"/>
        </w:rPr>
      </w:pPr>
    </w:p>
    <w:p w14:paraId="7DC558BE" w14:textId="77777777" w:rsidR="00E97FD9" w:rsidRPr="00E340B5" w:rsidRDefault="00E97FD9" w:rsidP="00E97FD9">
      <w:pPr>
        <w:jc w:val="both"/>
        <w:rPr>
          <w:b/>
          <w:lang w:val="en-US"/>
        </w:rPr>
      </w:pPr>
      <w:r w:rsidRPr="00E340B5">
        <w:rPr>
          <w:b/>
          <w:lang w:val="en-US"/>
        </w:rPr>
        <w:t>3. Questions for the lesson:</w:t>
      </w:r>
    </w:p>
    <w:p w14:paraId="16EA67B6" w14:textId="77777777" w:rsidR="00E97FD9" w:rsidRPr="00E340B5" w:rsidRDefault="00E97FD9" w:rsidP="00E97FD9">
      <w:pPr>
        <w:jc w:val="both"/>
        <w:rPr>
          <w:bCs/>
          <w:lang w:val="en-US"/>
        </w:rPr>
      </w:pPr>
      <w:r w:rsidRPr="00E340B5">
        <w:rPr>
          <w:bCs/>
          <w:lang w:val="en-US"/>
        </w:rPr>
        <w:t>1. Which group of diseases does OA belong to?</w:t>
      </w:r>
    </w:p>
    <w:p w14:paraId="3999802B" w14:textId="77777777" w:rsidR="00E97FD9" w:rsidRPr="00E340B5" w:rsidRDefault="00E97FD9" w:rsidP="00E97FD9">
      <w:pPr>
        <w:jc w:val="both"/>
        <w:rPr>
          <w:bCs/>
          <w:lang w:val="en-US"/>
        </w:rPr>
      </w:pPr>
      <w:r w:rsidRPr="00E340B5">
        <w:rPr>
          <w:bCs/>
          <w:lang w:val="en-US"/>
        </w:rPr>
        <w:t>2. What is the nature of the articular syndrome in OA?</w:t>
      </w:r>
    </w:p>
    <w:p w14:paraId="50D6BD4C" w14:textId="77777777" w:rsidR="00E97FD9" w:rsidRPr="00E340B5" w:rsidRDefault="00E97FD9" w:rsidP="00E97FD9">
      <w:pPr>
        <w:jc w:val="both"/>
        <w:rPr>
          <w:bCs/>
          <w:lang w:val="en-US"/>
        </w:rPr>
      </w:pPr>
      <w:r w:rsidRPr="00E340B5">
        <w:rPr>
          <w:bCs/>
          <w:lang w:val="en-US"/>
        </w:rPr>
        <w:lastRenderedPageBreak/>
        <w:t>3. List the early signs of knee joint OA?</w:t>
      </w:r>
    </w:p>
    <w:p w14:paraId="5928F7FB" w14:textId="77777777" w:rsidR="00E97FD9" w:rsidRPr="00E340B5" w:rsidRDefault="00E97FD9" w:rsidP="00E97FD9">
      <w:pPr>
        <w:jc w:val="both"/>
        <w:rPr>
          <w:bCs/>
          <w:lang w:val="en-US"/>
        </w:rPr>
      </w:pPr>
      <w:r w:rsidRPr="00E340B5">
        <w:rPr>
          <w:bCs/>
          <w:lang w:val="en-US"/>
        </w:rPr>
        <w:t>4. List the Rg signs of OA according to Kellgren.</w:t>
      </w:r>
    </w:p>
    <w:p w14:paraId="13BE3D31" w14:textId="77777777" w:rsidR="00E97FD9" w:rsidRPr="00E340B5" w:rsidRDefault="00E97FD9" w:rsidP="00E97FD9">
      <w:pPr>
        <w:jc w:val="both"/>
        <w:rPr>
          <w:bCs/>
          <w:lang w:val="en-US"/>
        </w:rPr>
      </w:pPr>
      <w:r w:rsidRPr="00E340B5">
        <w:rPr>
          <w:bCs/>
          <w:lang w:val="en-US"/>
        </w:rPr>
        <w:t>5.Classification of Osteoarthritis 2007</w:t>
      </w:r>
    </w:p>
    <w:p w14:paraId="043E2E96" w14:textId="77777777" w:rsidR="00E97FD9" w:rsidRPr="00E340B5" w:rsidRDefault="00E97FD9" w:rsidP="00E97FD9">
      <w:pPr>
        <w:jc w:val="both"/>
        <w:rPr>
          <w:bCs/>
          <w:lang w:val="en-US"/>
        </w:rPr>
      </w:pPr>
      <w:r w:rsidRPr="00E340B5">
        <w:rPr>
          <w:bCs/>
          <w:lang w:val="en-US"/>
        </w:rPr>
        <w:t>6. What comorbid diseases are most often observed in OA?</w:t>
      </w:r>
    </w:p>
    <w:p w14:paraId="608DE34B" w14:textId="77777777" w:rsidR="00E97FD9" w:rsidRPr="00E340B5" w:rsidRDefault="00E97FD9" w:rsidP="00E97FD9">
      <w:pPr>
        <w:jc w:val="both"/>
        <w:rPr>
          <w:bCs/>
          <w:lang w:val="en-US"/>
        </w:rPr>
      </w:pPr>
      <w:r w:rsidRPr="00E340B5">
        <w:rPr>
          <w:bCs/>
          <w:lang w:val="en-US"/>
        </w:rPr>
        <w:t>7. List the phenotypes of OA by clinical manifestations.</w:t>
      </w:r>
    </w:p>
    <w:p w14:paraId="3E5593EE" w14:textId="77777777" w:rsidR="00E97FD9" w:rsidRPr="00E340B5" w:rsidRDefault="00E97FD9" w:rsidP="00E97FD9">
      <w:pPr>
        <w:jc w:val="both"/>
        <w:rPr>
          <w:bCs/>
          <w:lang w:val="en-US"/>
        </w:rPr>
      </w:pPr>
      <w:r w:rsidRPr="00E340B5">
        <w:rPr>
          <w:bCs/>
          <w:lang w:val="en-US"/>
        </w:rPr>
        <w:t>8. Complex treatment of patients with OA depending on comorbidity and phenotype.</w:t>
      </w:r>
    </w:p>
    <w:p w14:paraId="7418E993" w14:textId="77777777" w:rsidR="00E97FD9" w:rsidRPr="00E340B5" w:rsidRDefault="00E97FD9" w:rsidP="00E97FD9">
      <w:pPr>
        <w:jc w:val="both"/>
        <w:rPr>
          <w:bCs/>
          <w:lang w:val="en-US"/>
        </w:rPr>
      </w:pPr>
    </w:p>
    <w:p w14:paraId="7AC59D9E" w14:textId="77777777" w:rsidR="00E97FD9" w:rsidRPr="00E340B5" w:rsidRDefault="00E97FD9" w:rsidP="00E97FD9">
      <w:pPr>
        <w:jc w:val="both"/>
        <w:rPr>
          <w:b/>
          <w:lang w:val="en-US"/>
        </w:rPr>
      </w:pPr>
      <w:r w:rsidRPr="00E340B5">
        <w:rPr>
          <w:b/>
          <w:lang w:val="en-US"/>
        </w:rPr>
        <w:t>4. Questions for self-control:</w:t>
      </w:r>
    </w:p>
    <w:p w14:paraId="0A3CA1ED" w14:textId="77777777" w:rsidR="00E97FD9" w:rsidRPr="00E340B5" w:rsidRDefault="00E97FD9" w:rsidP="00E97FD9">
      <w:pPr>
        <w:jc w:val="both"/>
        <w:rPr>
          <w:bCs/>
          <w:lang w:val="en-US"/>
        </w:rPr>
      </w:pPr>
      <w:r w:rsidRPr="00E340B5">
        <w:rPr>
          <w:bCs/>
          <w:lang w:val="en-US"/>
        </w:rPr>
        <w:t xml:space="preserve">1. What is the algorithm for prescribing painkillers for OA?  </w:t>
      </w:r>
    </w:p>
    <w:p w14:paraId="531CA763" w14:textId="77777777" w:rsidR="00E97FD9" w:rsidRPr="00E340B5" w:rsidRDefault="00E97FD9" w:rsidP="00E97FD9">
      <w:pPr>
        <w:jc w:val="both"/>
        <w:rPr>
          <w:bCs/>
          <w:lang w:val="en-US"/>
        </w:rPr>
      </w:pPr>
      <w:r w:rsidRPr="00E340B5">
        <w:rPr>
          <w:bCs/>
          <w:lang w:val="en-US"/>
        </w:rPr>
        <w:t xml:space="preserve">2. Which chondroprotectors are indicated for OA, depending on the phenotype? </w:t>
      </w:r>
    </w:p>
    <w:p w14:paraId="0D4E53D7" w14:textId="77777777" w:rsidR="00E97FD9" w:rsidRPr="00E340B5" w:rsidRDefault="00E97FD9" w:rsidP="00E97FD9">
      <w:pPr>
        <w:jc w:val="both"/>
        <w:rPr>
          <w:bCs/>
          <w:lang w:val="en-US"/>
        </w:rPr>
      </w:pPr>
      <w:r w:rsidRPr="00E340B5">
        <w:rPr>
          <w:bCs/>
          <w:lang w:val="en-US"/>
        </w:rPr>
        <w:t xml:space="preserve">3. What are the main technologies for taking basic drugs for OA to obtain both a symptom and a structurally modifying effect. </w:t>
      </w:r>
    </w:p>
    <w:p w14:paraId="10F30E8A" w14:textId="77777777" w:rsidR="00E97FD9" w:rsidRPr="00E340B5" w:rsidRDefault="00E97FD9" w:rsidP="00E97FD9">
      <w:pPr>
        <w:jc w:val="both"/>
        <w:rPr>
          <w:bCs/>
          <w:lang w:val="en-US"/>
        </w:rPr>
      </w:pPr>
      <w:r w:rsidRPr="00E340B5">
        <w:rPr>
          <w:bCs/>
          <w:lang w:val="en-US"/>
        </w:rPr>
        <w:t>4. Which structural-modifying therapy is a priority in the metabolic phenotype of OA?</w:t>
      </w:r>
    </w:p>
    <w:p w14:paraId="578176C9" w14:textId="77777777" w:rsidR="00E97FD9" w:rsidRPr="00E340B5" w:rsidRDefault="00E97FD9" w:rsidP="00E97FD9">
      <w:pPr>
        <w:jc w:val="both"/>
        <w:rPr>
          <w:bCs/>
          <w:lang w:val="en-US"/>
        </w:rPr>
      </w:pPr>
      <w:r w:rsidRPr="00E340B5">
        <w:rPr>
          <w:bCs/>
          <w:lang w:val="en-US"/>
        </w:rPr>
        <w:t>5. What criteria are indications for a traumatologist's consultation to resolve the issue of endoprosthetics in coxarthritis?</w:t>
      </w:r>
    </w:p>
    <w:p w14:paraId="1CB6CEC5" w14:textId="77777777" w:rsidR="00E97FD9" w:rsidRPr="00E340B5" w:rsidRDefault="00E97FD9" w:rsidP="00E97FD9">
      <w:pPr>
        <w:shd w:val="clear" w:color="auto" w:fill="FFFFFF"/>
        <w:tabs>
          <w:tab w:val="left" w:leader="dot" w:pos="7721"/>
        </w:tabs>
        <w:ind w:right="470"/>
        <w:jc w:val="both"/>
        <w:outlineLvl w:val="0"/>
        <w:rPr>
          <w:b/>
          <w:lang w:val="en-US"/>
        </w:rPr>
      </w:pPr>
    </w:p>
    <w:p w14:paraId="2C271590" w14:textId="77777777" w:rsidR="00E97FD9" w:rsidRPr="00E340B5" w:rsidRDefault="00E97FD9" w:rsidP="00E97FD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7272FF6A"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0BD7800" w14:textId="77777777" w:rsidR="00E97FD9" w:rsidRPr="00E340B5" w:rsidRDefault="00E97FD9" w:rsidP="00E97FD9">
      <w:pPr>
        <w:numPr>
          <w:ilvl w:val="0"/>
          <w:numId w:val="96"/>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2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3FB16075" w14:textId="77777777" w:rsidR="00E97FD9" w:rsidRPr="00E340B5" w:rsidRDefault="00E97FD9" w:rsidP="00E97FD9">
      <w:pPr>
        <w:numPr>
          <w:ilvl w:val="0"/>
          <w:numId w:val="96"/>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2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2CE34C9" w14:textId="77777777" w:rsidR="00E97FD9" w:rsidRPr="00E340B5" w:rsidRDefault="00E97FD9" w:rsidP="00E97FD9">
      <w:pPr>
        <w:numPr>
          <w:ilvl w:val="0"/>
          <w:numId w:val="9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2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BCBB30D"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20A0BDC3" w14:textId="77777777" w:rsidR="00E97FD9" w:rsidRPr="00E340B5" w:rsidRDefault="00E97FD9" w:rsidP="00E97FD9">
      <w:pPr>
        <w:numPr>
          <w:ilvl w:val="0"/>
          <w:numId w:val="97"/>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519C929E" w14:textId="77777777" w:rsidR="00E97FD9" w:rsidRPr="00E340B5" w:rsidRDefault="00E97FD9" w:rsidP="00E97FD9">
      <w:pPr>
        <w:shd w:val="clear" w:color="auto" w:fill="FFFFFF"/>
        <w:tabs>
          <w:tab w:val="left" w:leader="dot" w:pos="7721"/>
        </w:tabs>
        <w:ind w:right="470"/>
        <w:jc w:val="both"/>
        <w:outlineLvl w:val="0"/>
        <w:rPr>
          <w:b/>
          <w:spacing w:val="1"/>
          <w:w w:val="101"/>
          <w:lang w:val="en-US"/>
        </w:rPr>
      </w:pPr>
    </w:p>
    <w:p w14:paraId="7EB19AC0" w14:textId="77777777" w:rsidR="00E97FD9" w:rsidRPr="00E340B5" w:rsidRDefault="00E97FD9" w:rsidP="00E97FD9">
      <w:pPr>
        <w:shd w:val="clear" w:color="auto" w:fill="FFFFFF"/>
        <w:tabs>
          <w:tab w:val="left" w:leader="dot" w:pos="7721"/>
        </w:tabs>
        <w:ind w:right="470"/>
        <w:outlineLvl w:val="0"/>
        <w:rPr>
          <w:b/>
          <w:bCs/>
          <w:spacing w:val="1"/>
          <w:w w:val="101"/>
          <w:lang w:val="en-US"/>
        </w:rPr>
      </w:pPr>
    </w:p>
    <w:p w14:paraId="7E8AB267" w14:textId="77777777" w:rsidR="00E97FD9" w:rsidRPr="00E340B5" w:rsidRDefault="00E97FD9" w:rsidP="00E97FD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9EB26F6" w14:textId="77777777" w:rsidR="00E97FD9" w:rsidRPr="00E340B5" w:rsidRDefault="00E97FD9" w:rsidP="00E97FD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E97FD9" w:rsidRPr="00E340B5" w14:paraId="79A0CDEB" w14:textId="77777777" w:rsidTr="00AE395A">
        <w:tc>
          <w:tcPr>
            <w:tcW w:w="534" w:type="dxa"/>
          </w:tcPr>
          <w:p w14:paraId="3D42637D"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36EF8E20"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1F2C21B1" w14:textId="77777777" w:rsidR="00E97FD9" w:rsidRPr="00E340B5" w:rsidRDefault="00E97FD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7B154263" w14:textId="77777777" w:rsidR="00E97FD9" w:rsidRPr="00E340B5" w:rsidRDefault="00E97FD9" w:rsidP="00AE395A">
            <w:pPr>
              <w:tabs>
                <w:tab w:val="left" w:leader="dot" w:pos="7721"/>
              </w:tabs>
              <w:ind w:right="470"/>
              <w:jc w:val="center"/>
              <w:outlineLvl w:val="0"/>
              <w:rPr>
                <w:rFonts w:eastAsia="Calibri"/>
              </w:rPr>
            </w:pPr>
            <w:r w:rsidRPr="00E340B5">
              <w:rPr>
                <w:rFonts w:eastAsia="Calibri"/>
              </w:rPr>
              <w:t>Resource Annotation</w:t>
            </w:r>
          </w:p>
        </w:tc>
      </w:tr>
      <w:tr w:rsidR="00E97FD9" w:rsidRPr="009E39B6" w14:paraId="06479145" w14:textId="77777777" w:rsidTr="00AE395A">
        <w:tc>
          <w:tcPr>
            <w:tcW w:w="534" w:type="dxa"/>
          </w:tcPr>
          <w:p w14:paraId="29089740"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499F34DC"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BBBC81D" w14:textId="77777777" w:rsidR="00E97FD9" w:rsidRPr="00E340B5" w:rsidRDefault="00E97FD9" w:rsidP="00AE395A">
            <w:pPr>
              <w:tabs>
                <w:tab w:val="left" w:leader="dot" w:pos="7721"/>
              </w:tabs>
              <w:ind w:right="470"/>
              <w:outlineLvl w:val="0"/>
              <w:rPr>
                <w:rFonts w:eastAsia="Calibri"/>
                <w:lang w:val="en-US"/>
              </w:rPr>
            </w:pPr>
            <w:hyperlink r:id="rId28" w:history="1">
              <w:r w:rsidRPr="00E340B5">
                <w:rPr>
                  <w:rStyle w:val="afa"/>
                  <w:color w:val="auto"/>
                </w:rPr>
                <w:t>https://el.nsmu.ru/</w:t>
              </w:r>
            </w:hyperlink>
            <w:r w:rsidRPr="00E340B5">
              <w:rPr>
                <w:lang w:val="en-US"/>
              </w:rPr>
              <w:t xml:space="preserve"> </w:t>
            </w:r>
          </w:p>
        </w:tc>
        <w:tc>
          <w:tcPr>
            <w:tcW w:w="3793" w:type="dxa"/>
          </w:tcPr>
          <w:p w14:paraId="6DF90BD3"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E340B5" w14:paraId="32675423" w14:textId="77777777" w:rsidTr="00AE395A">
        <w:tc>
          <w:tcPr>
            <w:tcW w:w="534" w:type="dxa"/>
          </w:tcPr>
          <w:p w14:paraId="029CC209"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52CC8F10" w14:textId="77777777" w:rsidR="00E97FD9" w:rsidRPr="00E340B5" w:rsidRDefault="00E97FD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C9930B6" w14:textId="77777777" w:rsidR="00E97FD9" w:rsidRPr="00E340B5" w:rsidRDefault="00E97FD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6BEE5CB4"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Open resource</w:t>
            </w:r>
          </w:p>
        </w:tc>
      </w:tr>
      <w:tr w:rsidR="00E97FD9" w:rsidRPr="009E39B6" w14:paraId="432F6C43" w14:textId="77777777" w:rsidTr="00AE395A">
        <w:tc>
          <w:tcPr>
            <w:tcW w:w="534" w:type="dxa"/>
          </w:tcPr>
          <w:p w14:paraId="4113882C"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255BE870" w14:textId="77777777" w:rsidR="00E97FD9" w:rsidRPr="00E340B5" w:rsidRDefault="00E97FD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51F0CC1B" w14:textId="77777777" w:rsidR="00E97FD9" w:rsidRPr="00E340B5" w:rsidRDefault="00E97FD9" w:rsidP="00AE395A">
            <w:pPr>
              <w:ind w:left="33" w:hanging="33"/>
              <w:rPr>
                <w:rFonts w:eastAsia="Calibri"/>
                <w:lang w:val="en-US"/>
              </w:rPr>
            </w:pPr>
            <w:r w:rsidRPr="00E340B5">
              <w:t>www.jaypeedigital.com</w:t>
            </w:r>
          </w:p>
        </w:tc>
        <w:tc>
          <w:tcPr>
            <w:tcW w:w="3793" w:type="dxa"/>
          </w:tcPr>
          <w:p w14:paraId="1DD30339"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E97FD9" w:rsidRPr="009E39B6" w14:paraId="42B6D4B4" w14:textId="77777777" w:rsidTr="00AE395A">
        <w:tc>
          <w:tcPr>
            <w:tcW w:w="534" w:type="dxa"/>
          </w:tcPr>
          <w:p w14:paraId="0D5915EB"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lastRenderedPageBreak/>
              <w:t>4</w:t>
            </w:r>
          </w:p>
        </w:tc>
        <w:tc>
          <w:tcPr>
            <w:tcW w:w="2409" w:type="dxa"/>
          </w:tcPr>
          <w:p w14:paraId="2DAA881A" w14:textId="77777777" w:rsidR="00E97FD9" w:rsidRPr="00E340B5" w:rsidRDefault="00E97FD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2341BF9" w14:textId="77777777" w:rsidR="00E97FD9" w:rsidRPr="00E340B5" w:rsidRDefault="00E97FD9" w:rsidP="00AE395A">
            <w:pPr>
              <w:ind w:left="33" w:hanging="33"/>
            </w:pPr>
            <w:r w:rsidRPr="00E340B5">
              <w:t>pubmed.ncbi.nlm.nih.gov</w:t>
            </w:r>
          </w:p>
        </w:tc>
        <w:tc>
          <w:tcPr>
            <w:tcW w:w="3793" w:type="dxa"/>
          </w:tcPr>
          <w:p w14:paraId="2421E0B9"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E97FD9" w:rsidRPr="009E39B6" w14:paraId="10C09E55" w14:textId="77777777" w:rsidTr="00AE395A">
        <w:tc>
          <w:tcPr>
            <w:tcW w:w="534" w:type="dxa"/>
          </w:tcPr>
          <w:p w14:paraId="7B0AD068"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68EA2FDF" w14:textId="77777777" w:rsidR="00E97FD9" w:rsidRPr="00E340B5" w:rsidRDefault="00E97FD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7B3B7538" w14:textId="77777777" w:rsidR="00E97FD9" w:rsidRPr="00E340B5" w:rsidRDefault="00E97FD9" w:rsidP="00AE395A">
            <w:pPr>
              <w:ind w:left="33" w:hanging="33"/>
            </w:pPr>
            <w:r w:rsidRPr="00E340B5">
              <w:t>www.studentlibrary.ru/</w:t>
            </w:r>
            <w:r w:rsidRPr="00E340B5">
              <w:br/>
            </w:r>
          </w:p>
        </w:tc>
        <w:tc>
          <w:tcPr>
            <w:tcW w:w="3793" w:type="dxa"/>
          </w:tcPr>
          <w:p w14:paraId="330CE52C"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4886D215" w14:textId="77777777" w:rsidR="00E97FD9" w:rsidRPr="00E340B5" w:rsidRDefault="00E97FD9" w:rsidP="00E97FD9">
      <w:pPr>
        <w:shd w:val="clear" w:color="auto" w:fill="FFFFFF"/>
        <w:tabs>
          <w:tab w:val="left" w:leader="dot" w:pos="7721"/>
        </w:tabs>
        <w:ind w:right="470"/>
        <w:jc w:val="both"/>
        <w:outlineLvl w:val="0"/>
        <w:rPr>
          <w:lang w:val="en-US"/>
        </w:rPr>
      </w:pPr>
    </w:p>
    <w:p w14:paraId="77365A19" w14:textId="77777777" w:rsidR="00E97FD9" w:rsidRPr="00E340B5" w:rsidRDefault="00E97FD9" w:rsidP="00E97FD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7B2B758D" w14:textId="77777777" w:rsidR="00E97FD9" w:rsidRPr="00E340B5" w:rsidRDefault="00E97FD9" w:rsidP="00E97FD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E97FD9" w:rsidRPr="00E340B5" w14:paraId="7674A774" w14:textId="77777777" w:rsidTr="00AE395A">
        <w:tc>
          <w:tcPr>
            <w:tcW w:w="534" w:type="dxa"/>
          </w:tcPr>
          <w:p w14:paraId="4D49A7D2" w14:textId="77777777" w:rsidR="00E97FD9" w:rsidRPr="00E340B5" w:rsidRDefault="00E97FD9" w:rsidP="00AE395A">
            <w:pPr>
              <w:tabs>
                <w:tab w:val="left" w:leader="dot" w:pos="7721"/>
              </w:tabs>
              <w:ind w:right="470"/>
              <w:jc w:val="both"/>
              <w:outlineLvl w:val="0"/>
              <w:rPr>
                <w:rFonts w:eastAsia="Calibri"/>
              </w:rPr>
            </w:pPr>
            <w:r w:rsidRPr="00E340B5">
              <w:rPr>
                <w:rFonts w:eastAsia="Calibri"/>
              </w:rPr>
              <w:t>№</w:t>
            </w:r>
          </w:p>
        </w:tc>
        <w:tc>
          <w:tcPr>
            <w:tcW w:w="2438" w:type="dxa"/>
          </w:tcPr>
          <w:p w14:paraId="1DB7F809" w14:textId="77777777" w:rsidR="00E97FD9" w:rsidRPr="00E340B5" w:rsidRDefault="00E97FD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5B33575" w14:textId="77777777" w:rsidR="00E97FD9" w:rsidRPr="00E340B5" w:rsidRDefault="00E97FD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7168838" w14:textId="77777777" w:rsidR="00E97FD9" w:rsidRPr="00E340B5" w:rsidRDefault="00E97FD9" w:rsidP="00AE395A">
            <w:pPr>
              <w:tabs>
                <w:tab w:val="left" w:leader="dot" w:pos="7721"/>
              </w:tabs>
              <w:ind w:right="141"/>
              <w:jc w:val="both"/>
              <w:outlineLvl w:val="0"/>
              <w:rPr>
                <w:rFonts w:eastAsia="Calibri"/>
              </w:rPr>
            </w:pPr>
            <w:r w:rsidRPr="00E340B5">
              <w:rPr>
                <w:rFonts w:eastAsia="Calibri"/>
              </w:rPr>
              <w:t>E-course implementation model</w:t>
            </w:r>
          </w:p>
        </w:tc>
      </w:tr>
      <w:tr w:rsidR="00E97FD9" w:rsidRPr="009E39B6" w14:paraId="7A5BE63A" w14:textId="77777777" w:rsidTr="00AE395A">
        <w:tc>
          <w:tcPr>
            <w:tcW w:w="534" w:type="dxa"/>
          </w:tcPr>
          <w:p w14:paraId="7449088B"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30D9C2FE" w14:textId="77777777" w:rsidR="00E97FD9" w:rsidRPr="00E340B5" w:rsidRDefault="00E97FD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2D1A65EA" w14:textId="77777777" w:rsidR="00E97FD9" w:rsidRPr="00E340B5" w:rsidRDefault="00E97FD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68C47B1A" w14:textId="77777777" w:rsidR="00E97FD9" w:rsidRPr="00E340B5" w:rsidRDefault="00E97FD9" w:rsidP="00AE395A">
            <w:pPr>
              <w:rPr>
                <w:rFonts w:eastAsia="Calibri"/>
                <w:lang w:val="en-US"/>
              </w:rPr>
            </w:pPr>
            <w:hyperlink r:id="rId29" w:history="1">
              <w:r w:rsidRPr="00E340B5">
                <w:rPr>
                  <w:rStyle w:val="afa"/>
                  <w:rFonts w:eastAsia="Calibri"/>
                  <w:color w:val="auto"/>
                  <w:lang w:val="en-US"/>
                </w:rPr>
                <w:t>https://edu.nsmu.ru/course/view.php?id=14187</w:t>
              </w:r>
            </w:hyperlink>
            <w:r w:rsidRPr="00E340B5">
              <w:rPr>
                <w:rFonts w:eastAsia="Calibri"/>
                <w:lang w:val="en-US"/>
              </w:rPr>
              <w:t xml:space="preserve"> </w:t>
            </w:r>
          </w:p>
          <w:p w14:paraId="54B37E05" w14:textId="77777777" w:rsidR="00E97FD9" w:rsidRPr="00E340B5" w:rsidRDefault="00E97FD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4F65D09" w14:textId="77777777" w:rsidR="00E97FD9" w:rsidRPr="00E340B5" w:rsidRDefault="00E97FD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329C359C" w14:textId="77777777" w:rsidR="00E97FD9" w:rsidRPr="00E340B5" w:rsidRDefault="00E97FD9" w:rsidP="00E97FD9">
      <w:pPr>
        <w:shd w:val="clear" w:color="auto" w:fill="FFFFFF"/>
        <w:tabs>
          <w:tab w:val="left" w:leader="dot" w:pos="7721"/>
        </w:tabs>
        <w:ind w:right="-5"/>
        <w:jc w:val="both"/>
        <w:outlineLvl w:val="0"/>
        <w:rPr>
          <w:lang w:val="en-US"/>
        </w:rPr>
      </w:pPr>
    </w:p>
    <w:p w14:paraId="2DC162F0" w14:textId="77777777" w:rsidR="00E97FD9" w:rsidRPr="00E340B5" w:rsidRDefault="00E97FD9" w:rsidP="00E97FD9">
      <w:pPr>
        <w:shd w:val="clear" w:color="auto" w:fill="FFFFFF"/>
        <w:tabs>
          <w:tab w:val="left" w:leader="dot" w:pos="7721"/>
        </w:tabs>
        <w:ind w:right="470"/>
        <w:jc w:val="both"/>
        <w:rPr>
          <w:lang w:val="en-US"/>
        </w:rPr>
      </w:pPr>
    </w:p>
    <w:p w14:paraId="6EFD4CAE" w14:textId="77777777" w:rsidR="00E97FD9" w:rsidRPr="00E340B5" w:rsidRDefault="00E97FD9" w:rsidP="00E97FD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E97FD9" w:rsidRPr="009E39B6" w14:paraId="4FCAC87D"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06739198" w14:textId="77777777" w:rsidR="00E97FD9" w:rsidRPr="00E340B5" w:rsidRDefault="00E97FD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1AA53ABB" w14:textId="77777777" w:rsidR="00E97FD9" w:rsidRPr="00E340B5" w:rsidRDefault="00E97FD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E97FD9" w:rsidRPr="009E39B6" w14:paraId="53DACF07"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317A31DC" w14:textId="77777777" w:rsidR="00E97FD9" w:rsidRPr="00E340B5" w:rsidRDefault="00E97FD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"Rheumatology".</w:t>
            </w:r>
          </w:p>
        </w:tc>
        <w:tc>
          <w:tcPr>
            <w:tcW w:w="5067" w:type="dxa"/>
            <w:tcBorders>
              <w:top w:val="single" w:sz="4" w:space="0" w:color="auto"/>
              <w:left w:val="single" w:sz="4" w:space="0" w:color="auto"/>
              <w:bottom w:val="single" w:sz="4" w:space="0" w:color="auto"/>
              <w:right w:val="single" w:sz="4" w:space="0" w:color="auto"/>
            </w:tcBorders>
          </w:tcPr>
          <w:p w14:paraId="37D7A595"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Completing test tasks (required).</w:t>
            </w:r>
          </w:p>
          <w:p w14:paraId="66F804BE" w14:textId="77777777" w:rsidR="00E97FD9" w:rsidRPr="00E340B5" w:rsidRDefault="00E97FD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E97FD9" w:rsidRPr="009E39B6" w14:paraId="1074EC05" w14:textId="77777777" w:rsidTr="00AE395A">
        <w:tc>
          <w:tcPr>
            <w:tcW w:w="4503" w:type="dxa"/>
            <w:tcBorders>
              <w:top w:val="single" w:sz="4" w:space="0" w:color="auto"/>
              <w:left w:val="single" w:sz="4" w:space="0" w:color="auto"/>
              <w:bottom w:val="single" w:sz="4" w:space="0" w:color="auto"/>
              <w:right w:val="single" w:sz="4" w:space="0" w:color="auto"/>
            </w:tcBorders>
          </w:tcPr>
          <w:p w14:paraId="0C452FDD" w14:textId="77777777" w:rsidR="00E97FD9" w:rsidRPr="00E340B5" w:rsidRDefault="00E97FD9" w:rsidP="00AE395A">
            <w:pPr>
              <w:spacing w:line="276" w:lineRule="auto"/>
              <w:rPr>
                <w:rFonts w:eastAsiaTheme="minorEastAsia"/>
                <w:lang w:val="en-US"/>
              </w:rPr>
            </w:pPr>
            <w:r w:rsidRPr="00E340B5">
              <w:rPr>
                <w:rFonts w:eastAsiaTheme="minorEastAsia"/>
                <w:lang w:val="en-US"/>
              </w:rPr>
              <w:t>Determination of treatment goals and prescribing treatment to a patient with Osteoarthritis of the knee joints.</w:t>
            </w:r>
          </w:p>
        </w:tc>
        <w:tc>
          <w:tcPr>
            <w:tcW w:w="5067" w:type="dxa"/>
            <w:tcBorders>
              <w:top w:val="single" w:sz="4" w:space="0" w:color="auto"/>
              <w:left w:val="single" w:sz="4" w:space="0" w:color="auto"/>
              <w:bottom w:val="single" w:sz="4" w:space="0" w:color="auto"/>
              <w:right w:val="single" w:sz="4" w:space="0" w:color="auto"/>
            </w:tcBorders>
          </w:tcPr>
          <w:p w14:paraId="5549EF7A" w14:textId="77777777" w:rsidR="00E97FD9" w:rsidRPr="00E340B5" w:rsidRDefault="00E97FD9" w:rsidP="00AE395A">
            <w:pPr>
              <w:widowControl w:val="0"/>
              <w:autoSpaceDE w:val="0"/>
              <w:autoSpaceDN w:val="0"/>
              <w:adjustRightInd w:val="0"/>
              <w:rPr>
                <w:lang w:val="en-US"/>
              </w:rPr>
            </w:pPr>
            <w:r w:rsidRPr="00E340B5">
              <w:rPr>
                <w:lang w:val="en-US"/>
              </w:rPr>
              <w:t>Task: to determine the goals of treatment, prescribe analgesic and basic therapy with chondroprotectors, depending on comorbidity and phenotype, indicating trade and international nonproprietary names (INN) of drugs (Table 1).</w:t>
            </w:r>
          </w:p>
        </w:tc>
      </w:tr>
    </w:tbl>
    <w:p w14:paraId="708F4757" w14:textId="77777777" w:rsidR="00E97FD9" w:rsidRPr="00E340B5" w:rsidRDefault="00E97FD9" w:rsidP="00E97FD9">
      <w:pPr>
        <w:jc w:val="both"/>
        <w:rPr>
          <w:b/>
          <w:lang w:val="en-US"/>
        </w:rPr>
      </w:pPr>
    </w:p>
    <w:p w14:paraId="43B0D868" w14:textId="77777777" w:rsidR="00E97FD9" w:rsidRPr="00E340B5" w:rsidRDefault="00E97FD9" w:rsidP="00E97FD9">
      <w:pPr>
        <w:jc w:val="both"/>
        <w:rPr>
          <w:bCs/>
          <w:lang w:val="en-US"/>
        </w:rPr>
      </w:pPr>
    </w:p>
    <w:p w14:paraId="726AD4BC" w14:textId="77777777" w:rsidR="00E97FD9" w:rsidRPr="00E340B5" w:rsidRDefault="00E97FD9" w:rsidP="00E97FD9">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4424"/>
        <w:gridCol w:w="4954"/>
      </w:tblGrid>
      <w:tr w:rsidR="00E97FD9" w:rsidRPr="009E39B6" w14:paraId="7F71325E" w14:textId="77777777" w:rsidTr="00AE395A">
        <w:tc>
          <w:tcPr>
            <w:tcW w:w="9378" w:type="dxa"/>
            <w:gridSpan w:val="2"/>
          </w:tcPr>
          <w:p w14:paraId="07703107" w14:textId="77777777" w:rsidR="00E97FD9" w:rsidRPr="00E340B5" w:rsidRDefault="00E97FD9" w:rsidP="00AE395A">
            <w:pPr>
              <w:rPr>
                <w:lang w:val="en-US"/>
              </w:rPr>
            </w:pPr>
            <w:r w:rsidRPr="00E340B5">
              <w:rPr>
                <w:lang w:val="en-US"/>
              </w:rPr>
              <w:t>Patient R., 59 years old, an employee of a metal factory.</w:t>
            </w:r>
          </w:p>
          <w:p w14:paraId="76158F6A" w14:textId="77777777" w:rsidR="00E97FD9" w:rsidRPr="00E340B5" w:rsidRDefault="00E97FD9" w:rsidP="00AE395A">
            <w:pPr>
              <w:rPr>
                <w:lang w:val="en-US"/>
              </w:rPr>
            </w:pPr>
            <w:r w:rsidRPr="00E340B5">
              <w:rPr>
                <w:lang w:val="en-US"/>
              </w:rPr>
              <w:t>Ostearthritis is primary, idiopathic,generalized form with lesions of distal MFS with Heberden nodules, knee, ankle joints,IIIRG stage of knee joints. FKII-III.</w:t>
            </w:r>
          </w:p>
          <w:p w14:paraId="342BC65A" w14:textId="77777777" w:rsidR="00E97FD9" w:rsidRPr="00E340B5" w:rsidRDefault="00E97FD9" w:rsidP="00AE395A">
            <w:pPr>
              <w:rPr>
                <w:lang w:val="en-US"/>
              </w:rPr>
            </w:pPr>
            <w:r w:rsidRPr="00E340B5">
              <w:rPr>
                <w:lang w:val="en-US"/>
              </w:rPr>
              <w:t>Moderate comorbidity: Hypertension, Obesity 2 art., hypercholesterolemia.Metabolic phenotype.</w:t>
            </w:r>
          </w:p>
          <w:p w14:paraId="0E653374" w14:textId="77777777" w:rsidR="00E97FD9" w:rsidRPr="00E340B5" w:rsidRDefault="00E97FD9" w:rsidP="00AE395A">
            <w:pPr>
              <w:rPr>
                <w:lang w:val="en-US"/>
              </w:rPr>
            </w:pPr>
            <w:r w:rsidRPr="00E340B5">
              <w:rPr>
                <w:lang w:val="en-US"/>
              </w:rPr>
              <w:t xml:space="preserve">The onset of the disease is gradual with the defeat of the knee joints. Periodically, after intense physical exertion, pain was noted (especially when descending the stairs), crunching and swelling of the knee joints, which lasted for 7-8 days and passed after the use of NSAIDs and load restriction.In the last 2 years, pain in the ankle joints has joined, pain in the knee joints has become more intense and prolonged, morning stiffness has joined for less than 30 minutes. Increased nutrition – BMI32,4. He moves with difficulty due to pain in the knee joints.Valgus </w:t>
            </w:r>
            <w:r w:rsidRPr="00E340B5">
              <w:rPr>
                <w:lang w:val="en-US"/>
              </w:rPr>
              <w:lastRenderedPageBreak/>
              <w:t>is a form of knee joints. The volume of active movements in the knee joints is reduced, passive movements are preserved.Crepitation is expressed. On examination of the hands, deformity of the distal interphalangeal joints was expressed according to the type of Heberden nodules.For the past 3 years, the increase in blood pressure.Arterial hypertension of the second stage.Obesity of the II degree. Hypercholesterolemia 7.2mmol/l, LDL cholesterol 4.55; HDL CHOLESTEROL 0.6mmol/L. SOE 15mm/hour.</w:t>
            </w:r>
          </w:p>
          <w:p w14:paraId="5B73AAED" w14:textId="77777777" w:rsidR="00E97FD9" w:rsidRPr="00E340B5" w:rsidRDefault="00E97FD9" w:rsidP="00AE395A">
            <w:pPr>
              <w:rPr>
                <w:lang w:val="en-US"/>
              </w:rPr>
            </w:pPr>
            <w:r w:rsidRPr="00E340B5">
              <w:rPr>
                <w:lang w:val="en-US"/>
              </w:rPr>
              <w:t>In the Rg study of knee joints- OA III according to Kellgren.</w:t>
            </w:r>
          </w:p>
        </w:tc>
      </w:tr>
      <w:tr w:rsidR="00E97FD9" w:rsidRPr="009E39B6" w14:paraId="727B6D2A" w14:textId="77777777" w:rsidTr="00AE395A">
        <w:tc>
          <w:tcPr>
            <w:tcW w:w="4424" w:type="dxa"/>
          </w:tcPr>
          <w:p w14:paraId="34A62C0C" w14:textId="77777777" w:rsidR="00E97FD9" w:rsidRPr="00E340B5" w:rsidRDefault="00E97FD9" w:rsidP="00AE395A">
            <w:pPr>
              <w:rPr>
                <w:lang w:val="en-US"/>
              </w:rPr>
            </w:pPr>
            <w:r w:rsidRPr="00E340B5">
              <w:rPr>
                <w:lang w:val="en-US"/>
              </w:rPr>
              <w:lastRenderedPageBreak/>
              <w:t>Consultations of which specialists should be appointed? Specify the purpose of the consultation?</w:t>
            </w:r>
          </w:p>
        </w:tc>
        <w:tc>
          <w:tcPr>
            <w:tcW w:w="4954" w:type="dxa"/>
          </w:tcPr>
          <w:p w14:paraId="65F4916A" w14:textId="77777777" w:rsidR="00E97FD9" w:rsidRPr="00E340B5" w:rsidRDefault="00E97FD9" w:rsidP="00AE395A">
            <w:pPr>
              <w:jc w:val="both"/>
              <w:rPr>
                <w:lang w:val="en-US"/>
              </w:rPr>
            </w:pPr>
          </w:p>
        </w:tc>
      </w:tr>
      <w:tr w:rsidR="00E97FD9" w:rsidRPr="009E39B6" w14:paraId="2575AC8D" w14:textId="77777777" w:rsidTr="00AE395A">
        <w:tc>
          <w:tcPr>
            <w:tcW w:w="4424" w:type="dxa"/>
          </w:tcPr>
          <w:p w14:paraId="0417E66A" w14:textId="77777777" w:rsidR="00E97FD9" w:rsidRPr="00E340B5" w:rsidRDefault="00E97FD9" w:rsidP="00AE395A">
            <w:pPr>
              <w:rPr>
                <w:lang w:val="en-US"/>
              </w:rPr>
            </w:pPr>
            <w:r w:rsidRPr="00E340B5">
              <w:rPr>
                <w:lang w:val="en-US"/>
              </w:rPr>
              <w:t>Formulate the purpose of treatment.</w:t>
            </w:r>
          </w:p>
        </w:tc>
        <w:tc>
          <w:tcPr>
            <w:tcW w:w="4954" w:type="dxa"/>
          </w:tcPr>
          <w:p w14:paraId="23EF1141" w14:textId="77777777" w:rsidR="00E97FD9" w:rsidRPr="00E340B5" w:rsidRDefault="00E97FD9" w:rsidP="00AE395A">
            <w:pPr>
              <w:jc w:val="both"/>
              <w:rPr>
                <w:lang w:val="en-US"/>
              </w:rPr>
            </w:pPr>
          </w:p>
        </w:tc>
      </w:tr>
      <w:tr w:rsidR="00E97FD9" w:rsidRPr="009E39B6" w14:paraId="5278C12F" w14:textId="77777777" w:rsidTr="00AE395A">
        <w:tc>
          <w:tcPr>
            <w:tcW w:w="4424" w:type="dxa"/>
          </w:tcPr>
          <w:p w14:paraId="2E697112" w14:textId="77777777" w:rsidR="00E97FD9" w:rsidRPr="00E340B5" w:rsidRDefault="00E97FD9" w:rsidP="00AE395A">
            <w:pPr>
              <w:rPr>
                <w:lang w:val="en-US"/>
              </w:rPr>
            </w:pPr>
            <w:r w:rsidRPr="00E340B5">
              <w:rPr>
                <w:lang w:val="en-US"/>
              </w:rPr>
              <w:t>Prescribe therapy for the relief of joint-pain syndrome.</w:t>
            </w:r>
          </w:p>
        </w:tc>
        <w:tc>
          <w:tcPr>
            <w:tcW w:w="4954" w:type="dxa"/>
          </w:tcPr>
          <w:p w14:paraId="1E237CD5" w14:textId="77777777" w:rsidR="00E97FD9" w:rsidRPr="00E340B5" w:rsidRDefault="00E97FD9" w:rsidP="00AE395A">
            <w:pPr>
              <w:jc w:val="both"/>
              <w:rPr>
                <w:lang w:val="en-US"/>
              </w:rPr>
            </w:pPr>
          </w:p>
        </w:tc>
      </w:tr>
      <w:tr w:rsidR="00E97FD9" w:rsidRPr="009E39B6" w14:paraId="09B37C53" w14:textId="77777777" w:rsidTr="00AE395A">
        <w:tc>
          <w:tcPr>
            <w:tcW w:w="4424" w:type="dxa"/>
          </w:tcPr>
          <w:p w14:paraId="7D97FEB0" w14:textId="77777777" w:rsidR="00E97FD9" w:rsidRPr="00E340B5" w:rsidRDefault="00E97FD9" w:rsidP="00AE395A">
            <w:pPr>
              <w:rPr>
                <w:lang w:val="en-US"/>
              </w:rPr>
            </w:pPr>
            <w:r w:rsidRPr="00E340B5">
              <w:rPr>
                <w:lang w:val="en-US"/>
              </w:rPr>
              <w:t>Prescribe basic therapy with slow-acting symptom modifying drugs, taking into account comorbidity and phenotype, indicating trade and international nonproprietary names (INN) of drugs, indicating doses, time of administration.</w:t>
            </w:r>
          </w:p>
          <w:p w14:paraId="4B12A53E" w14:textId="77777777" w:rsidR="00E97FD9" w:rsidRPr="00E340B5" w:rsidRDefault="00E97FD9" w:rsidP="00AE395A">
            <w:pPr>
              <w:rPr>
                <w:lang w:val="en-US"/>
              </w:rPr>
            </w:pPr>
            <w:r w:rsidRPr="00E340B5">
              <w:rPr>
                <w:lang w:val="en-US"/>
              </w:rPr>
              <w:t>Justify the prescribed therapy option.</w:t>
            </w:r>
          </w:p>
        </w:tc>
        <w:tc>
          <w:tcPr>
            <w:tcW w:w="4954" w:type="dxa"/>
          </w:tcPr>
          <w:p w14:paraId="255A0661" w14:textId="77777777" w:rsidR="00E97FD9" w:rsidRPr="00E340B5" w:rsidRDefault="00E97FD9" w:rsidP="00AE395A">
            <w:pPr>
              <w:jc w:val="both"/>
              <w:rPr>
                <w:lang w:val="en-US"/>
              </w:rPr>
            </w:pPr>
          </w:p>
        </w:tc>
      </w:tr>
    </w:tbl>
    <w:p w14:paraId="6E37DDA4" w14:textId="77777777" w:rsidR="008D1503" w:rsidRPr="00E97FD9" w:rsidRDefault="008D1503">
      <w:pPr>
        <w:rPr>
          <w:lang w:val="en-US"/>
        </w:rPr>
      </w:pPr>
    </w:p>
    <w:sectPr w:rsidR="008D1503" w:rsidRPr="00E97F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9B8"/>
    <w:multiLevelType w:val="hybridMultilevel"/>
    <w:tmpl w:val="48D0CFE8"/>
    <w:lvl w:ilvl="0" w:tplc="AA0C0C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B2E0B"/>
    <w:multiLevelType w:val="hybridMultilevel"/>
    <w:tmpl w:val="2ED04F84"/>
    <w:lvl w:ilvl="0" w:tplc="3AD0BC6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01A6"/>
    <w:multiLevelType w:val="hybridMultilevel"/>
    <w:tmpl w:val="DAC0B7CC"/>
    <w:lvl w:ilvl="0" w:tplc="AAB8BE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AC4D5A"/>
    <w:multiLevelType w:val="hybridMultilevel"/>
    <w:tmpl w:val="6CC0823C"/>
    <w:lvl w:ilvl="0" w:tplc="672428E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6E3DA6"/>
    <w:multiLevelType w:val="hybridMultilevel"/>
    <w:tmpl w:val="93ACCE64"/>
    <w:lvl w:ilvl="0" w:tplc="0908D32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4C71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B11438"/>
    <w:multiLevelType w:val="hybridMultilevel"/>
    <w:tmpl w:val="DD58082A"/>
    <w:lvl w:ilvl="0" w:tplc="4B7679F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077209"/>
    <w:multiLevelType w:val="hybridMultilevel"/>
    <w:tmpl w:val="06F075B8"/>
    <w:lvl w:ilvl="0" w:tplc="76E494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6333A"/>
    <w:multiLevelType w:val="hybridMultilevel"/>
    <w:tmpl w:val="1082CEA8"/>
    <w:lvl w:ilvl="0" w:tplc="555AE7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F17607"/>
    <w:multiLevelType w:val="hybridMultilevel"/>
    <w:tmpl w:val="9A06737A"/>
    <w:lvl w:ilvl="0" w:tplc="E64CA72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5262"/>
    <w:multiLevelType w:val="hybridMultilevel"/>
    <w:tmpl w:val="5DF85F4E"/>
    <w:lvl w:ilvl="0" w:tplc="3B58308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8516F"/>
    <w:multiLevelType w:val="hybridMultilevel"/>
    <w:tmpl w:val="CCE60E92"/>
    <w:lvl w:ilvl="0" w:tplc="9F08865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2447F"/>
    <w:multiLevelType w:val="hybridMultilevel"/>
    <w:tmpl w:val="DD2A3A10"/>
    <w:lvl w:ilvl="0" w:tplc="42D2C27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B0F15"/>
    <w:multiLevelType w:val="hybridMultilevel"/>
    <w:tmpl w:val="870C5674"/>
    <w:lvl w:ilvl="0" w:tplc="3C04D44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180E67"/>
    <w:multiLevelType w:val="hybridMultilevel"/>
    <w:tmpl w:val="5F48C7FC"/>
    <w:lvl w:ilvl="0" w:tplc="D87480A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ED6F0C"/>
    <w:multiLevelType w:val="hybridMultilevel"/>
    <w:tmpl w:val="EAC2ADBC"/>
    <w:lvl w:ilvl="0" w:tplc="CC1ABB0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5F0346"/>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DA41CE"/>
    <w:multiLevelType w:val="hybridMultilevel"/>
    <w:tmpl w:val="8AC8AF48"/>
    <w:lvl w:ilvl="0" w:tplc="DBE21C8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552446"/>
    <w:multiLevelType w:val="hybridMultilevel"/>
    <w:tmpl w:val="8020CEE2"/>
    <w:lvl w:ilvl="0" w:tplc="143A6A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A52DDD"/>
    <w:multiLevelType w:val="hybridMultilevel"/>
    <w:tmpl w:val="89F865B8"/>
    <w:lvl w:ilvl="0" w:tplc="258A760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F0488E"/>
    <w:multiLevelType w:val="hybridMultilevel"/>
    <w:tmpl w:val="534E5728"/>
    <w:lvl w:ilvl="0" w:tplc="A81A77D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D212F"/>
    <w:multiLevelType w:val="hybridMultilevel"/>
    <w:tmpl w:val="5C78F984"/>
    <w:lvl w:ilvl="0" w:tplc="C9C2B1E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B1430D"/>
    <w:multiLevelType w:val="hybridMultilevel"/>
    <w:tmpl w:val="05C6C03E"/>
    <w:lvl w:ilvl="0" w:tplc="1DC8C57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B559C5"/>
    <w:multiLevelType w:val="hybridMultilevel"/>
    <w:tmpl w:val="5AD87D46"/>
    <w:lvl w:ilvl="0" w:tplc="B7AA88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695229"/>
    <w:multiLevelType w:val="hybridMultilevel"/>
    <w:tmpl w:val="48AE98E6"/>
    <w:lvl w:ilvl="0" w:tplc="15DA90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181593"/>
    <w:multiLevelType w:val="hybridMultilevel"/>
    <w:tmpl w:val="BADADCFE"/>
    <w:lvl w:ilvl="0" w:tplc="85E6721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BF2FDB"/>
    <w:multiLevelType w:val="hybridMultilevel"/>
    <w:tmpl w:val="41FCC286"/>
    <w:lvl w:ilvl="0" w:tplc="565C62B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63271D"/>
    <w:multiLevelType w:val="hybridMultilevel"/>
    <w:tmpl w:val="578051E4"/>
    <w:lvl w:ilvl="0" w:tplc="421A41F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DD11A3"/>
    <w:multiLevelType w:val="hybridMultilevel"/>
    <w:tmpl w:val="7A348C54"/>
    <w:lvl w:ilvl="0" w:tplc="9C26EA9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241765"/>
    <w:multiLevelType w:val="hybridMultilevel"/>
    <w:tmpl w:val="4A24B4AA"/>
    <w:lvl w:ilvl="0" w:tplc="A89E549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09066E"/>
    <w:multiLevelType w:val="hybridMultilevel"/>
    <w:tmpl w:val="8E46890E"/>
    <w:lvl w:ilvl="0" w:tplc="AF3293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D45DD2"/>
    <w:multiLevelType w:val="hybridMultilevel"/>
    <w:tmpl w:val="37D8A9D0"/>
    <w:lvl w:ilvl="0" w:tplc="FEFE086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58E705B"/>
    <w:multiLevelType w:val="hybridMultilevel"/>
    <w:tmpl w:val="4292445E"/>
    <w:lvl w:ilvl="0" w:tplc="B2DAD1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D34A8D"/>
    <w:multiLevelType w:val="hybridMultilevel"/>
    <w:tmpl w:val="782A5B18"/>
    <w:lvl w:ilvl="0" w:tplc="A29E13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6A71AE9"/>
    <w:multiLevelType w:val="hybridMultilevel"/>
    <w:tmpl w:val="24449520"/>
    <w:lvl w:ilvl="0" w:tplc="6C78B8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E72ED7"/>
    <w:multiLevelType w:val="hybridMultilevel"/>
    <w:tmpl w:val="68061A06"/>
    <w:lvl w:ilvl="0" w:tplc="9D36AA1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BCE3FC0"/>
    <w:multiLevelType w:val="hybridMultilevel"/>
    <w:tmpl w:val="D5C8FD34"/>
    <w:lvl w:ilvl="0" w:tplc="399A192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DA69B0"/>
    <w:multiLevelType w:val="hybridMultilevel"/>
    <w:tmpl w:val="A3A8D356"/>
    <w:lvl w:ilvl="0" w:tplc="9C4C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3616E5"/>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9E73B5"/>
    <w:multiLevelType w:val="hybridMultilevel"/>
    <w:tmpl w:val="4328A17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E8794F"/>
    <w:multiLevelType w:val="hybridMultilevel"/>
    <w:tmpl w:val="2DCC5CBC"/>
    <w:lvl w:ilvl="0" w:tplc="B8DC498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E606DC"/>
    <w:multiLevelType w:val="hybridMultilevel"/>
    <w:tmpl w:val="C7BAC1CC"/>
    <w:lvl w:ilvl="0" w:tplc="39086AA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B86965"/>
    <w:multiLevelType w:val="hybridMultilevel"/>
    <w:tmpl w:val="469C34A6"/>
    <w:lvl w:ilvl="0" w:tplc="DB38AF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37F56A0"/>
    <w:multiLevelType w:val="hybridMultilevel"/>
    <w:tmpl w:val="E6BA1620"/>
    <w:lvl w:ilvl="0" w:tplc="1678569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63B422B"/>
    <w:multiLevelType w:val="hybridMultilevel"/>
    <w:tmpl w:val="3DA42016"/>
    <w:lvl w:ilvl="0" w:tplc="D180CDA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57593F"/>
    <w:multiLevelType w:val="hybridMultilevel"/>
    <w:tmpl w:val="34B0BB2E"/>
    <w:lvl w:ilvl="0" w:tplc="003EBF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4512EE"/>
    <w:multiLevelType w:val="hybridMultilevel"/>
    <w:tmpl w:val="BFDAACFC"/>
    <w:lvl w:ilvl="0" w:tplc="AE04637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75B4EA6"/>
    <w:multiLevelType w:val="hybridMultilevel"/>
    <w:tmpl w:val="ECEEF716"/>
    <w:lvl w:ilvl="0" w:tplc="862A780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F1478B"/>
    <w:multiLevelType w:val="hybridMultilevel"/>
    <w:tmpl w:val="B890168E"/>
    <w:lvl w:ilvl="0" w:tplc="702CC0C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F60AF3"/>
    <w:multiLevelType w:val="hybridMultilevel"/>
    <w:tmpl w:val="9FBED364"/>
    <w:lvl w:ilvl="0" w:tplc="59941C7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1F465A"/>
    <w:multiLevelType w:val="hybridMultilevel"/>
    <w:tmpl w:val="665EA60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84F7BBA"/>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95957F2"/>
    <w:multiLevelType w:val="hybridMultilevel"/>
    <w:tmpl w:val="3C10C2F0"/>
    <w:lvl w:ilvl="0" w:tplc="95F69E6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2D13A7"/>
    <w:multiLevelType w:val="hybridMultilevel"/>
    <w:tmpl w:val="5E541916"/>
    <w:lvl w:ilvl="0" w:tplc="50F644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BC72C7"/>
    <w:multiLevelType w:val="hybridMultilevel"/>
    <w:tmpl w:val="188E5C2E"/>
    <w:lvl w:ilvl="0" w:tplc="9F32D07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C9227D"/>
    <w:multiLevelType w:val="hybridMultilevel"/>
    <w:tmpl w:val="F560FABC"/>
    <w:lvl w:ilvl="0" w:tplc="9552E13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0B49F6"/>
    <w:multiLevelType w:val="hybridMultilevel"/>
    <w:tmpl w:val="4B4E888E"/>
    <w:lvl w:ilvl="0" w:tplc="1A4E809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A7382A"/>
    <w:multiLevelType w:val="hybridMultilevel"/>
    <w:tmpl w:val="C456B810"/>
    <w:lvl w:ilvl="0" w:tplc="44B65F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6A3845"/>
    <w:multiLevelType w:val="multilevel"/>
    <w:tmpl w:val="4718B19A"/>
    <w:styleLink w:val="1"/>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4260235B"/>
    <w:multiLevelType w:val="hybridMultilevel"/>
    <w:tmpl w:val="3F54C91C"/>
    <w:lvl w:ilvl="0" w:tplc="C3981A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B108BE"/>
    <w:multiLevelType w:val="hybridMultilevel"/>
    <w:tmpl w:val="1E7E0BC0"/>
    <w:lvl w:ilvl="0" w:tplc="52167E3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BE7E6E"/>
    <w:multiLevelType w:val="hybridMultilevel"/>
    <w:tmpl w:val="10861FEE"/>
    <w:lvl w:ilvl="0" w:tplc="430A4D0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61892"/>
    <w:multiLevelType w:val="hybridMultilevel"/>
    <w:tmpl w:val="9B9666A6"/>
    <w:lvl w:ilvl="0" w:tplc="C9D68B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337387"/>
    <w:multiLevelType w:val="hybridMultilevel"/>
    <w:tmpl w:val="A6FEDC1C"/>
    <w:lvl w:ilvl="0" w:tplc="B87AC53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F50183"/>
    <w:multiLevelType w:val="hybridMultilevel"/>
    <w:tmpl w:val="5F0A6BFA"/>
    <w:lvl w:ilvl="0" w:tplc="C700C33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73C7F52"/>
    <w:multiLevelType w:val="hybridMultilevel"/>
    <w:tmpl w:val="7F346B42"/>
    <w:lvl w:ilvl="0" w:tplc="8FD69F1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7D615E4"/>
    <w:multiLevelType w:val="hybridMultilevel"/>
    <w:tmpl w:val="0486FEFA"/>
    <w:lvl w:ilvl="0" w:tplc="7D88566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8302213"/>
    <w:multiLevelType w:val="hybridMultilevel"/>
    <w:tmpl w:val="CAA4A434"/>
    <w:lvl w:ilvl="0" w:tplc="222A114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25887"/>
    <w:multiLevelType w:val="hybridMultilevel"/>
    <w:tmpl w:val="F0581E20"/>
    <w:lvl w:ilvl="0" w:tplc="88DCEAA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B563CC"/>
    <w:multiLevelType w:val="hybridMultilevel"/>
    <w:tmpl w:val="B52E2580"/>
    <w:lvl w:ilvl="0" w:tplc="0BA89AE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E4572F8"/>
    <w:multiLevelType w:val="hybridMultilevel"/>
    <w:tmpl w:val="D57A49E6"/>
    <w:lvl w:ilvl="0" w:tplc="89A879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8D089A"/>
    <w:multiLevelType w:val="hybridMultilevel"/>
    <w:tmpl w:val="72581A9A"/>
    <w:lvl w:ilvl="0" w:tplc="906C08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0D138FA"/>
    <w:multiLevelType w:val="hybridMultilevel"/>
    <w:tmpl w:val="F836BC5A"/>
    <w:lvl w:ilvl="0" w:tplc="0664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EE485A"/>
    <w:multiLevelType w:val="hybridMultilevel"/>
    <w:tmpl w:val="AB3A7CC8"/>
    <w:lvl w:ilvl="0" w:tplc="AF96BBB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FF51F4"/>
    <w:multiLevelType w:val="hybridMultilevel"/>
    <w:tmpl w:val="7F903676"/>
    <w:lvl w:ilvl="0" w:tplc="F0E0519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33A1B51"/>
    <w:multiLevelType w:val="hybridMultilevel"/>
    <w:tmpl w:val="34B67696"/>
    <w:lvl w:ilvl="0" w:tplc="392822C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E52135"/>
    <w:multiLevelType w:val="hybridMultilevel"/>
    <w:tmpl w:val="6826F022"/>
    <w:lvl w:ilvl="0" w:tplc="9D3446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8167F19"/>
    <w:multiLevelType w:val="hybridMultilevel"/>
    <w:tmpl w:val="8F82167A"/>
    <w:lvl w:ilvl="0" w:tplc="C1C431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5B5785"/>
    <w:multiLevelType w:val="hybridMultilevel"/>
    <w:tmpl w:val="812E506C"/>
    <w:lvl w:ilvl="0" w:tplc="4808B86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7D098D"/>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EB381E"/>
    <w:multiLevelType w:val="hybridMultilevel"/>
    <w:tmpl w:val="298670F4"/>
    <w:lvl w:ilvl="0" w:tplc="2408AEC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C502703"/>
    <w:multiLevelType w:val="hybridMultilevel"/>
    <w:tmpl w:val="97AAFC5E"/>
    <w:lvl w:ilvl="0" w:tplc="2FE4A1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D1369FD"/>
    <w:multiLevelType w:val="hybridMultilevel"/>
    <w:tmpl w:val="BCB4D23A"/>
    <w:lvl w:ilvl="0" w:tplc="986277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E175B9F"/>
    <w:multiLevelType w:val="hybridMultilevel"/>
    <w:tmpl w:val="6450DE50"/>
    <w:lvl w:ilvl="0" w:tplc="ECD2DA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E413899"/>
    <w:multiLevelType w:val="hybridMultilevel"/>
    <w:tmpl w:val="010A2B08"/>
    <w:lvl w:ilvl="0" w:tplc="472AA72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F9806CF"/>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5FC54EB3"/>
    <w:multiLevelType w:val="hybridMultilevel"/>
    <w:tmpl w:val="E00EFC86"/>
    <w:lvl w:ilvl="0" w:tplc="243C8ED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31A0F"/>
    <w:multiLevelType w:val="hybridMultilevel"/>
    <w:tmpl w:val="EFD44494"/>
    <w:lvl w:ilvl="0" w:tplc="0B1A5D3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2FC2C6E"/>
    <w:multiLevelType w:val="hybridMultilevel"/>
    <w:tmpl w:val="8966B8CC"/>
    <w:lvl w:ilvl="0" w:tplc="4F4C76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4944506"/>
    <w:multiLevelType w:val="hybridMultilevel"/>
    <w:tmpl w:val="86923724"/>
    <w:lvl w:ilvl="0" w:tplc="7E24BB5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7685C27"/>
    <w:multiLevelType w:val="hybridMultilevel"/>
    <w:tmpl w:val="3F0C43E2"/>
    <w:lvl w:ilvl="0" w:tplc="D2E642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7A329D6"/>
    <w:multiLevelType w:val="hybridMultilevel"/>
    <w:tmpl w:val="449C8B3E"/>
    <w:lvl w:ilvl="0" w:tplc="61E059B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8141D93"/>
    <w:multiLevelType w:val="hybridMultilevel"/>
    <w:tmpl w:val="A9EE9D7E"/>
    <w:lvl w:ilvl="0" w:tplc="744AA0D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8B001B8"/>
    <w:multiLevelType w:val="hybridMultilevel"/>
    <w:tmpl w:val="51DE47D6"/>
    <w:lvl w:ilvl="0" w:tplc="5BF8991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9041731"/>
    <w:multiLevelType w:val="hybridMultilevel"/>
    <w:tmpl w:val="B442FC12"/>
    <w:lvl w:ilvl="0" w:tplc="015C94B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773948"/>
    <w:multiLevelType w:val="hybridMultilevel"/>
    <w:tmpl w:val="A1746C78"/>
    <w:lvl w:ilvl="0" w:tplc="6054CC9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A545ACE"/>
    <w:multiLevelType w:val="hybridMultilevel"/>
    <w:tmpl w:val="C9F67BE6"/>
    <w:lvl w:ilvl="0" w:tplc="2DD82D2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66211A"/>
    <w:multiLevelType w:val="hybridMultilevel"/>
    <w:tmpl w:val="31DC54E0"/>
    <w:lvl w:ilvl="0" w:tplc="7124086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6E502A"/>
    <w:multiLevelType w:val="hybridMultilevel"/>
    <w:tmpl w:val="3070BC36"/>
    <w:lvl w:ilvl="0" w:tplc="4060F55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A2063C"/>
    <w:multiLevelType w:val="hybridMultilevel"/>
    <w:tmpl w:val="B5FADBEA"/>
    <w:lvl w:ilvl="0" w:tplc="63E6D6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171861"/>
    <w:multiLevelType w:val="hybridMultilevel"/>
    <w:tmpl w:val="C994E1C6"/>
    <w:lvl w:ilvl="0" w:tplc="D38649A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CFF42CC"/>
    <w:multiLevelType w:val="hybridMultilevel"/>
    <w:tmpl w:val="92F8D23C"/>
    <w:lvl w:ilvl="0" w:tplc="E10402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117C1D"/>
    <w:multiLevelType w:val="hybridMultilevel"/>
    <w:tmpl w:val="E988C61E"/>
    <w:lvl w:ilvl="0" w:tplc="AFF6F8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00E0E2F"/>
    <w:multiLevelType w:val="hybridMultilevel"/>
    <w:tmpl w:val="B9884B92"/>
    <w:lvl w:ilvl="0" w:tplc="3FD43A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F27D7"/>
    <w:multiLevelType w:val="hybridMultilevel"/>
    <w:tmpl w:val="52DAD302"/>
    <w:lvl w:ilvl="0" w:tplc="F6D83D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5B16B1"/>
    <w:multiLevelType w:val="hybridMultilevel"/>
    <w:tmpl w:val="87FC6C28"/>
    <w:lvl w:ilvl="0" w:tplc="26E6B2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6F013F"/>
    <w:multiLevelType w:val="hybridMultilevel"/>
    <w:tmpl w:val="150E24D2"/>
    <w:lvl w:ilvl="0" w:tplc="644405FC">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D04CAE"/>
    <w:multiLevelType w:val="hybridMultilevel"/>
    <w:tmpl w:val="D59EAA76"/>
    <w:lvl w:ilvl="0" w:tplc="CBBA14A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45951F0"/>
    <w:multiLevelType w:val="hybridMultilevel"/>
    <w:tmpl w:val="D7C6703A"/>
    <w:lvl w:ilvl="0" w:tplc="FFFFFFFF">
      <w:start w:val="1"/>
      <w:numFmt w:val="decimal"/>
      <w:pStyle w:val="a"/>
      <w:lvlText w:val="Глава %1"/>
      <w:lvlJc w:val="left"/>
      <w:pPr>
        <w:tabs>
          <w:tab w:val="num" w:pos="-207"/>
        </w:tabs>
        <w:ind w:left="-207" w:firstLine="927"/>
      </w:pPr>
      <w:rPr>
        <w:rFonts w:ascii="Times New Roman" w:hAnsi="Times New Roman" w:cs="Times New Roman" w:hint="default"/>
        <w:b w:val="0"/>
        <w:i w:val="0"/>
        <w:sz w:val="24"/>
        <w:szCs w:val="24"/>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7" w15:restartNumberingAfterBreak="0">
    <w:nsid w:val="752F5EE6"/>
    <w:multiLevelType w:val="hybridMultilevel"/>
    <w:tmpl w:val="C422E150"/>
    <w:lvl w:ilvl="0" w:tplc="F288E1C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C36836"/>
    <w:multiLevelType w:val="hybridMultilevel"/>
    <w:tmpl w:val="77F8C9E6"/>
    <w:lvl w:ilvl="0" w:tplc="50E0351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77D5589"/>
    <w:multiLevelType w:val="hybridMultilevel"/>
    <w:tmpl w:val="749ACD4A"/>
    <w:lvl w:ilvl="0" w:tplc="B040FBD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88843F3"/>
    <w:multiLevelType w:val="hybridMultilevel"/>
    <w:tmpl w:val="0D7CC1CE"/>
    <w:lvl w:ilvl="0" w:tplc="9B661FF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9464D97"/>
    <w:multiLevelType w:val="hybridMultilevel"/>
    <w:tmpl w:val="B49432F8"/>
    <w:lvl w:ilvl="0" w:tplc="9918B66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9C71636"/>
    <w:multiLevelType w:val="hybridMultilevel"/>
    <w:tmpl w:val="89483464"/>
    <w:lvl w:ilvl="0" w:tplc="D46EF6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FA092C"/>
    <w:multiLevelType w:val="hybridMultilevel"/>
    <w:tmpl w:val="FCBECEB8"/>
    <w:lvl w:ilvl="0" w:tplc="D950693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106021"/>
    <w:multiLevelType w:val="hybridMultilevel"/>
    <w:tmpl w:val="E0DCE51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B4F5EB7"/>
    <w:multiLevelType w:val="hybridMultilevel"/>
    <w:tmpl w:val="9D843944"/>
    <w:lvl w:ilvl="0" w:tplc="6FEADFD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B6E02D1"/>
    <w:multiLevelType w:val="hybridMultilevel"/>
    <w:tmpl w:val="7E60C32A"/>
    <w:lvl w:ilvl="0" w:tplc="2A9046A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C854A18"/>
    <w:multiLevelType w:val="hybridMultilevel"/>
    <w:tmpl w:val="59DEFCB6"/>
    <w:lvl w:ilvl="0" w:tplc="31B431E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DA31A28"/>
    <w:multiLevelType w:val="hybridMultilevel"/>
    <w:tmpl w:val="45342D7E"/>
    <w:lvl w:ilvl="0" w:tplc="4880E83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DDA782B"/>
    <w:multiLevelType w:val="hybridMultilevel"/>
    <w:tmpl w:val="95347A50"/>
    <w:lvl w:ilvl="0" w:tplc="FC5E4E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8545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011761">
    <w:abstractNumId w:val="63"/>
  </w:num>
  <w:num w:numId="3" w16cid:durableId="1408528441">
    <w:abstractNumId w:val="110"/>
  </w:num>
  <w:num w:numId="4" w16cid:durableId="179859344">
    <w:abstractNumId w:val="88"/>
  </w:num>
  <w:num w:numId="5" w16cid:durableId="919874200">
    <w:abstractNumId w:val="5"/>
  </w:num>
  <w:num w:numId="6" w16cid:durableId="401492225">
    <w:abstractNumId w:val="54"/>
  </w:num>
  <w:num w:numId="7" w16cid:durableId="756293473">
    <w:abstractNumId w:val="47"/>
  </w:num>
  <w:num w:numId="8" w16cid:durableId="1758938426">
    <w:abstractNumId w:val="15"/>
  </w:num>
  <w:num w:numId="9" w16cid:durableId="896472896">
    <w:abstractNumId w:val="55"/>
  </w:num>
  <w:num w:numId="10" w16cid:durableId="415252300">
    <w:abstractNumId w:val="92"/>
  </w:num>
  <w:num w:numId="11" w16cid:durableId="1626810185">
    <w:abstractNumId w:val="41"/>
  </w:num>
  <w:num w:numId="12" w16cid:durableId="1338998050">
    <w:abstractNumId w:val="114"/>
  </w:num>
  <w:num w:numId="13" w16cid:durableId="2132899536">
    <w:abstractNumId w:val="125"/>
  </w:num>
  <w:num w:numId="14" w16cid:durableId="1031107308">
    <w:abstractNumId w:val="85"/>
  </w:num>
  <w:num w:numId="15" w16cid:durableId="1231186909">
    <w:abstractNumId w:val="40"/>
  </w:num>
  <w:num w:numId="16" w16cid:durableId="1421022176">
    <w:abstractNumId w:val="18"/>
  </w:num>
  <w:num w:numId="17" w16cid:durableId="442767897">
    <w:abstractNumId w:val="24"/>
  </w:num>
  <w:num w:numId="18" w16cid:durableId="1199899802">
    <w:abstractNumId w:val="9"/>
  </w:num>
  <w:num w:numId="19" w16cid:durableId="718434558">
    <w:abstractNumId w:val="65"/>
  </w:num>
  <w:num w:numId="20" w16cid:durableId="1484616151">
    <w:abstractNumId w:val="52"/>
  </w:num>
  <w:num w:numId="21" w16cid:durableId="2013410717">
    <w:abstractNumId w:val="50"/>
  </w:num>
  <w:num w:numId="22" w16cid:durableId="1771392122">
    <w:abstractNumId w:val="62"/>
  </w:num>
  <w:num w:numId="23" w16cid:durableId="2120446646">
    <w:abstractNumId w:val="26"/>
  </w:num>
  <w:num w:numId="24" w16cid:durableId="580484790">
    <w:abstractNumId w:val="102"/>
  </w:num>
  <w:num w:numId="25" w16cid:durableId="714814097">
    <w:abstractNumId w:val="64"/>
  </w:num>
  <w:num w:numId="26" w16cid:durableId="1516647521">
    <w:abstractNumId w:val="48"/>
  </w:num>
  <w:num w:numId="27" w16cid:durableId="463667655">
    <w:abstractNumId w:val="8"/>
  </w:num>
  <w:num w:numId="28" w16cid:durableId="1427994291">
    <w:abstractNumId w:val="12"/>
  </w:num>
  <w:num w:numId="29" w16cid:durableId="1554081768">
    <w:abstractNumId w:val="117"/>
  </w:num>
  <w:num w:numId="30" w16cid:durableId="1424494504">
    <w:abstractNumId w:val="123"/>
  </w:num>
  <w:num w:numId="31" w16cid:durableId="444229218">
    <w:abstractNumId w:val="118"/>
  </w:num>
  <w:num w:numId="32" w16cid:durableId="752898778">
    <w:abstractNumId w:val="111"/>
  </w:num>
  <w:num w:numId="33" w16cid:durableId="1334645775">
    <w:abstractNumId w:val="95"/>
  </w:num>
  <w:num w:numId="34" w16cid:durableId="1022126432">
    <w:abstractNumId w:val="34"/>
  </w:num>
  <w:num w:numId="35" w16cid:durableId="23023323">
    <w:abstractNumId w:val="71"/>
  </w:num>
  <w:num w:numId="36" w16cid:durableId="1304851116">
    <w:abstractNumId w:val="98"/>
  </w:num>
  <w:num w:numId="37" w16cid:durableId="2068408815">
    <w:abstractNumId w:val="29"/>
  </w:num>
  <w:num w:numId="38" w16cid:durableId="1522428401">
    <w:abstractNumId w:val="87"/>
  </w:num>
  <w:num w:numId="39" w16cid:durableId="1601331802">
    <w:abstractNumId w:val="44"/>
  </w:num>
  <w:num w:numId="40" w16cid:durableId="1797410669">
    <w:abstractNumId w:val="124"/>
  </w:num>
  <w:num w:numId="41" w16cid:durableId="1631664389">
    <w:abstractNumId w:val="61"/>
  </w:num>
  <w:num w:numId="42" w16cid:durableId="2048680690">
    <w:abstractNumId w:val="100"/>
  </w:num>
  <w:num w:numId="43" w16cid:durableId="305209233">
    <w:abstractNumId w:val="130"/>
  </w:num>
  <w:num w:numId="44" w16cid:durableId="2039701385">
    <w:abstractNumId w:val="23"/>
  </w:num>
  <w:num w:numId="45" w16cid:durableId="1917401772">
    <w:abstractNumId w:val="53"/>
  </w:num>
  <w:num w:numId="46" w16cid:durableId="306324763">
    <w:abstractNumId w:val="79"/>
  </w:num>
  <w:num w:numId="47" w16cid:durableId="1044060441">
    <w:abstractNumId w:val="91"/>
  </w:num>
  <w:num w:numId="48" w16cid:durableId="41025953">
    <w:abstractNumId w:val="22"/>
  </w:num>
  <w:num w:numId="49" w16cid:durableId="1806774150">
    <w:abstractNumId w:val="115"/>
  </w:num>
  <w:num w:numId="50" w16cid:durableId="156073090">
    <w:abstractNumId w:val="35"/>
  </w:num>
  <w:num w:numId="51" w16cid:durableId="544561447">
    <w:abstractNumId w:val="73"/>
  </w:num>
  <w:num w:numId="52" w16cid:durableId="706565358">
    <w:abstractNumId w:val="106"/>
  </w:num>
  <w:num w:numId="53" w16cid:durableId="1498301300">
    <w:abstractNumId w:val="77"/>
  </w:num>
  <w:num w:numId="54" w16cid:durableId="1391422909">
    <w:abstractNumId w:val="14"/>
  </w:num>
  <w:num w:numId="55" w16cid:durableId="1334844990">
    <w:abstractNumId w:val="101"/>
  </w:num>
  <w:num w:numId="56" w16cid:durableId="1867131985">
    <w:abstractNumId w:val="75"/>
  </w:num>
  <w:num w:numId="57" w16cid:durableId="213321220">
    <w:abstractNumId w:val="3"/>
  </w:num>
  <w:num w:numId="58" w16cid:durableId="1000160017">
    <w:abstractNumId w:val="7"/>
  </w:num>
  <w:num w:numId="59" w16cid:durableId="75827098">
    <w:abstractNumId w:val="11"/>
  </w:num>
  <w:num w:numId="60" w16cid:durableId="1807044193">
    <w:abstractNumId w:val="83"/>
  </w:num>
  <w:num w:numId="61" w16cid:durableId="450439609">
    <w:abstractNumId w:val="43"/>
  </w:num>
  <w:num w:numId="62" w16cid:durableId="602612166">
    <w:abstractNumId w:val="122"/>
  </w:num>
  <w:num w:numId="63" w16cid:durableId="714308484">
    <w:abstractNumId w:val="19"/>
  </w:num>
  <w:num w:numId="64" w16cid:durableId="1599824915">
    <w:abstractNumId w:val="93"/>
  </w:num>
  <w:num w:numId="65" w16cid:durableId="523641882">
    <w:abstractNumId w:val="96"/>
  </w:num>
  <w:num w:numId="66" w16cid:durableId="1776946264">
    <w:abstractNumId w:val="59"/>
  </w:num>
  <w:num w:numId="67" w16cid:durableId="1240216795">
    <w:abstractNumId w:val="36"/>
  </w:num>
  <w:num w:numId="68" w16cid:durableId="1729302712">
    <w:abstractNumId w:val="70"/>
  </w:num>
  <w:num w:numId="69" w16cid:durableId="1006134093">
    <w:abstractNumId w:val="86"/>
  </w:num>
  <w:num w:numId="70" w16cid:durableId="1654602191">
    <w:abstractNumId w:val="74"/>
  </w:num>
  <w:num w:numId="71" w16cid:durableId="1218710592">
    <w:abstractNumId w:val="119"/>
  </w:num>
  <w:num w:numId="72" w16cid:durableId="795952010">
    <w:abstractNumId w:val="10"/>
  </w:num>
  <w:num w:numId="73" w16cid:durableId="1497649735">
    <w:abstractNumId w:val="108"/>
  </w:num>
  <w:num w:numId="74" w16cid:durableId="1402557268">
    <w:abstractNumId w:val="42"/>
  </w:num>
  <w:num w:numId="75" w16cid:durableId="828908009">
    <w:abstractNumId w:val="94"/>
  </w:num>
  <w:num w:numId="76" w16cid:durableId="2085106308">
    <w:abstractNumId w:val="90"/>
  </w:num>
  <w:num w:numId="77" w16cid:durableId="514272850">
    <w:abstractNumId w:val="21"/>
  </w:num>
  <w:num w:numId="78" w16cid:durableId="273219985">
    <w:abstractNumId w:val="109"/>
  </w:num>
  <w:num w:numId="79" w16cid:durableId="1497376257">
    <w:abstractNumId w:val="99"/>
  </w:num>
  <w:num w:numId="80" w16cid:durableId="841555555">
    <w:abstractNumId w:val="121"/>
  </w:num>
  <w:num w:numId="81" w16cid:durableId="955479401">
    <w:abstractNumId w:val="60"/>
  </w:num>
  <w:num w:numId="82" w16cid:durableId="1951082106">
    <w:abstractNumId w:val="4"/>
  </w:num>
  <w:num w:numId="83" w16cid:durableId="25303563">
    <w:abstractNumId w:val="69"/>
  </w:num>
  <w:num w:numId="84" w16cid:durableId="1168132973">
    <w:abstractNumId w:val="127"/>
  </w:num>
  <w:num w:numId="85" w16cid:durableId="211960434">
    <w:abstractNumId w:val="67"/>
  </w:num>
  <w:num w:numId="86" w16cid:durableId="1480272380">
    <w:abstractNumId w:val="20"/>
  </w:num>
  <w:num w:numId="87" w16cid:durableId="655305906">
    <w:abstractNumId w:val="103"/>
  </w:num>
  <w:num w:numId="88" w16cid:durableId="460854111">
    <w:abstractNumId w:val="38"/>
  </w:num>
  <w:num w:numId="89" w16cid:durableId="697436645">
    <w:abstractNumId w:val="129"/>
  </w:num>
  <w:num w:numId="90" w16cid:durableId="1420828672">
    <w:abstractNumId w:val="84"/>
  </w:num>
  <w:num w:numId="91" w16cid:durableId="1101292158">
    <w:abstractNumId w:val="37"/>
  </w:num>
  <w:num w:numId="92" w16cid:durableId="158621416">
    <w:abstractNumId w:val="0"/>
  </w:num>
  <w:num w:numId="93" w16cid:durableId="1827548580">
    <w:abstractNumId w:val="31"/>
  </w:num>
  <w:num w:numId="94" w16cid:durableId="1851678018">
    <w:abstractNumId w:val="78"/>
  </w:num>
  <w:num w:numId="95" w16cid:durableId="1820459325">
    <w:abstractNumId w:val="16"/>
  </w:num>
  <w:num w:numId="96" w16cid:durableId="537206373">
    <w:abstractNumId w:val="6"/>
  </w:num>
  <w:num w:numId="97" w16cid:durableId="640965081">
    <w:abstractNumId w:val="33"/>
  </w:num>
  <w:num w:numId="98" w16cid:durableId="1205631391">
    <w:abstractNumId w:val="25"/>
  </w:num>
  <w:num w:numId="99" w16cid:durableId="1146892437">
    <w:abstractNumId w:val="66"/>
  </w:num>
  <w:num w:numId="100" w16cid:durableId="167327895">
    <w:abstractNumId w:val="80"/>
  </w:num>
  <w:num w:numId="101" w16cid:durableId="373123434">
    <w:abstractNumId w:val="89"/>
  </w:num>
  <w:num w:numId="102" w16cid:durableId="446394014">
    <w:abstractNumId w:val="72"/>
  </w:num>
  <w:num w:numId="103" w16cid:durableId="804812804">
    <w:abstractNumId w:val="104"/>
  </w:num>
  <w:num w:numId="104" w16cid:durableId="1889955966">
    <w:abstractNumId w:val="56"/>
  </w:num>
  <w:num w:numId="105" w16cid:durableId="19094351">
    <w:abstractNumId w:val="105"/>
  </w:num>
  <w:num w:numId="106" w16cid:durableId="694426186">
    <w:abstractNumId w:val="68"/>
  </w:num>
  <w:num w:numId="107" w16cid:durableId="501287131">
    <w:abstractNumId w:val="113"/>
  </w:num>
  <w:num w:numId="108" w16cid:durableId="1658486633">
    <w:abstractNumId w:val="27"/>
  </w:num>
  <w:num w:numId="109" w16cid:durableId="15083582">
    <w:abstractNumId w:val="128"/>
  </w:num>
  <w:num w:numId="110" w16cid:durableId="548030641">
    <w:abstractNumId w:val="57"/>
  </w:num>
  <w:num w:numId="111" w16cid:durableId="401679896">
    <w:abstractNumId w:val="49"/>
  </w:num>
  <w:num w:numId="112" w16cid:durableId="1867213587">
    <w:abstractNumId w:val="32"/>
  </w:num>
  <w:num w:numId="113" w16cid:durableId="1481077339">
    <w:abstractNumId w:val="45"/>
  </w:num>
  <w:num w:numId="114" w16cid:durableId="142047198">
    <w:abstractNumId w:val="107"/>
  </w:num>
  <w:num w:numId="115" w16cid:durableId="260383613">
    <w:abstractNumId w:val="76"/>
  </w:num>
  <w:num w:numId="116" w16cid:durableId="1088888379">
    <w:abstractNumId w:val="39"/>
  </w:num>
  <w:num w:numId="117" w16cid:durableId="1775785311">
    <w:abstractNumId w:val="112"/>
  </w:num>
  <w:num w:numId="118" w16cid:durableId="431365666">
    <w:abstractNumId w:val="28"/>
  </w:num>
  <w:num w:numId="119" w16cid:durableId="1561011912">
    <w:abstractNumId w:val="81"/>
  </w:num>
  <w:num w:numId="120" w16cid:durableId="1946963651">
    <w:abstractNumId w:val="1"/>
  </w:num>
  <w:num w:numId="121" w16cid:durableId="1439182896">
    <w:abstractNumId w:val="30"/>
  </w:num>
  <w:num w:numId="122" w16cid:durableId="1194687128">
    <w:abstractNumId w:val="2"/>
  </w:num>
  <w:num w:numId="123" w16cid:durableId="501316951">
    <w:abstractNumId w:val="126"/>
  </w:num>
  <w:num w:numId="124" w16cid:durableId="1530921495">
    <w:abstractNumId w:val="17"/>
  </w:num>
  <w:num w:numId="125" w16cid:durableId="1708942515">
    <w:abstractNumId w:val="51"/>
  </w:num>
  <w:num w:numId="126" w16cid:durableId="1655448386">
    <w:abstractNumId w:val="13"/>
  </w:num>
  <w:num w:numId="127" w16cid:durableId="624192361">
    <w:abstractNumId w:val="120"/>
  </w:num>
  <w:num w:numId="128" w16cid:durableId="1423188590">
    <w:abstractNumId w:val="97"/>
  </w:num>
  <w:num w:numId="129" w16cid:durableId="1348679307">
    <w:abstractNumId w:val="58"/>
  </w:num>
  <w:num w:numId="130" w16cid:durableId="639074192">
    <w:abstractNumId w:val="82"/>
  </w:num>
  <w:num w:numId="131" w16cid:durableId="188929802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FD9"/>
    <w:rsid w:val="008D1503"/>
    <w:rsid w:val="00CE2ADD"/>
    <w:rsid w:val="00E8561F"/>
    <w:rsid w:val="00E97F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ADADF"/>
  <w15:chartTrackingRefBased/>
  <w15:docId w15:val="{F520C00E-6A62-467D-9AAF-D461BB21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E97FD9"/>
    <w:pPr>
      <w:spacing w:after="0" w:line="240" w:lineRule="auto"/>
    </w:pPr>
    <w:rPr>
      <w:rFonts w:ascii="Times New Roman" w:eastAsia="Times New Roman" w:hAnsi="Times New Roman" w:cs="Times New Roman"/>
      <w:kern w:val="0"/>
      <w:sz w:val="24"/>
      <w:szCs w:val="24"/>
      <w:lang w:eastAsia="ru-RU"/>
      <w14:ligatures w14:val="none"/>
    </w:rPr>
  </w:style>
  <w:style w:type="paragraph" w:styleId="10">
    <w:name w:val="heading 1"/>
    <w:basedOn w:val="a0"/>
    <w:next w:val="a0"/>
    <w:link w:val="11"/>
    <w:qFormat/>
    <w:rsid w:val="00E9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nhideWhenUsed/>
    <w:qFormat/>
    <w:rsid w:val="00E9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E97FD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nhideWhenUsed/>
    <w:qFormat/>
    <w:rsid w:val="00E97FD9"/>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E97FD9"/>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unhideWhenUsed/>
    <w:qFormat/>
    <w:rsid w:val="00E97FD9"/>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unhideWhenUsed/>
    <w:qFormat/>
    <w:rsid w:val="00E97FD9"/>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unhideWhenUsed/>
    <w:qFormat/>
    <w:rsid w:val="00E97FD9"/>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unhideWhenUsed/>
    <w:qFormat/>
    <w:rsid w:val="00E97FD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E97FD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rsid w:val="00E97FD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rsid w:val="00E97FD9"/>
    <w:rPr>
      <w:rFonts w:eastAsiaTheme="majorEastAsia" w:cstheme="majorBidi"/>
      <w:color w:val="2F5496" w:themeColor="accent1" w:themeShade="BF"/>
      <w:sz w:val="28"/>
      <w:szCs w:val="28"/>
    </w:rPr>
  </w:style>
  <w:style w:type="character" w:customStyle="1" w:styleId="40">
    <w:name w:val="Заголовок 4 Знак"/>
    <w:basedOn w:val="a1"/>
    <w:link w:val="4"/>
    <w:rsid w:val="00E97FD9"/>
    <w:rPr>
      <w:rFonts w:eastAsiaTheme="majorEastAsia" w:cstheme="majorBidi"/>
      <w:i/>
      <w:iCs/>
      <w:color w:val="2F5496" w:themeColor="accent1" w:themeShade="BF"/>
    </w:rPr>
  </w:style>
  <w:style w:type="character" w:customStyle="1" w:styleId="50">
    <w:name w:val="Заголовок 5 Знак"/>
    <w:basedOn w:val="a1"/>
    <w:link w:val="5"/>
    <w:rsid w:val="00E97FD9"/>
    <w:rPr>
      <w:rFonts w:eastAsiaTheme="majorEastAsia" w:cstheme="majorBidi"/>
      <w:color w:val="2F5496" w:themeColor="accent1" w:themeShade="BF"/>
    </w:rPr>
  </w:style>
  <w:style w:type="character" w:customStyle="1" w:styleId="60">
    <w:name w:val="Заголовок 6 Знак"/>
    <w:basedOn w:val="a1"/>
    <w:link w:val="6"/>
    <w:uiPriority w:val="9"/>
    <w:rsid w:val="00E97FD9"/>
    <w:rPr>
      <w:rFonts w:eastAsiaTheme="majorEastAsia" w:cstheme="majorBidi"/>
      <w:i/>
      <w:iCs/>
      <w:color w:val="595959" w:themeColor="text1" w:themeTint="A6"/>
    </w:rPr>
  </w:style>
  <w:style w:type="character" w:customStyle="1" w:styleId="70">
    <w:name w:val="Заголовок 7 Знак"/>
    <w:basedOn w:val="a1"/>
    <w:link w:val="7"/>
    <w:uiPriority w:val="9"/>
    <w:rsid w:val="00E97FD9"/>
    <w:rPr>
      <w:rFonts w:eastAsiaTheme="majorEastAsia" w:cstheme="majorBidi"/>
      <w:color w:val="595959" w:themeColor="text1" w:themeTint="A6"/>
    </w:rPr>
  </w:style>
  <w:style w:type="character" w:customStyle="1" w:styleId="80">
    <w:name w:val="Заголовок 8 Знак"/>
    <w:basedOn w:val="a1"/>
    <w:link w:val="8"/>
    <w:uiPriority w:val="9"/>
    <w:rsid w:val="00E97FD9"/>
    <w:rPr>
      <w:rFonts w:eastAsiaTheme="majorEastAsia" w:cstheme="majorBidi"/>
      <w:i/>
      <w:iCs/>
      <w:color w:val="272727" w:themeColor="text1" w:themeTint="D8"/>
    </w:rPr>
  </w:style>
  <w:style w:type="character" w:customStyle="1" w:styleId="90">
    <w:name w:val="Заголовок 9 Знак"/>
    <w:basedOn w:val="a1"/>
    <w:link w:val="9"/>
    <w:uiPriority w:val="9"/>
    <w:rsid w:val="00E97FD9"/>
    <w:rPr>
      <w:rFonts w:eastAsiaTheme="majorEastAsia" w:cstheme="majorBidi"/>
      <w:color w:val="272727" w:themeColor="text1" w:themeTint="D8"/>
    </w:rPr>
  </w:style>
  <w:style w:type="paragraph" w:styleId="a4">
    <w:name w:val="Title"/>
    <w:basedOn w:val="a0"/>
    <w:next w:val="a0"/>
    <w:link w:val="a5"/>
    <w:qFormat/>
    <w:rsid w:val="00E97FD9"/>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rsid w:val="00E97FD9"/>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E97FD9"/>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rsid w:val="00E97FD9"/>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E97FD9"/>
    <w:pPr>
      <w:spacing w:before="160"/>
      <w:jc w:val="center"/>
    </w:pPr>
    <w:rPr>
      <w:i/>
      <w:iCs/>
      <w:color w:val="404040" w:themeColor="text1" w:themeTint="BF"/>
    </w:rPr>
  </w:style>
  <w:style w:type="character" w:customStyle="1" w:styleId="22">
    <w:name w:val="Цитата 2 Знак"/>
    <w:basedOn w:val="a1"/>
    <w:link w:val="21"/>
    <w:uiPriority w:val="29"/>
    <w:rsid w:val="00E97FD9"/>
    <w:rPr>
      <w:i/>
      <w:iCs/>
      <w:color w:val="404040" w:themeColor="text1" w:themeTint="BF"/>
    </w:rPr>
  </w:style>
  <w:style w:type="paragraph" w:styleId="a8">
    <w:name w:val="List Paragraph"/>
    <w:basedOn w:val="a0"/>
    <w:uiPriority w:val="34"/>
    <w:qFormat/>
    <w:rsid w:val="00E97FD9"/>
    <w:pPr>
      <w:ind w:left="720"/>
      <w:contextualSpacing/>
    </w:pPr>
  </w:style>
  <w:style w:type="character" w:styleId="a9">
    <w:name w:val="Intense Emphasis"/>
    <w:basedOn w:val="a1"/>
    <w:uiPriority w:val="21"/>
    <w:qFormat/>
    <w:rsid w:val="00E97FD9"/>
    <w:rPr>
      <w:i/>
      <w:iCs/>
      <w:color w:val="2F5496" w:themeColor="accent1" w:themeShade="BF"/>
    </w:rPr>
  </w:style>
  <w:style w:type="paragraph" w:styleId="aa">
    <w:name w:val="Intense Quote"/>
    <w:basedOn w:val="a0"/>
    <w:next w:val="a0"/>
    <w:link w:val="ab"/>
    <w:uiPriority w:val="30"/>
    <w:qFormat/>
    <w:rsid w:val="00E9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E97FD9"/>
    <w:rPr>
      <w:i/>
      <w:iCs/>
      <w:color w:val="2F5496" w:themeColor="accent1" w:themeShade="BF"/>
    </w:rPr>
  </w:style>
  <w:style w:type="character" w:styleId="ac">
    <w:name w:val="Intense Reference"/>
    <w:basedOn w:val="a1"/>
    <w:uiPriority w:val="32"/>
    <w:qFormat/>
    <w:rsid w:val="00E97FD9"/>
    <w:rPr>
      <w:b/>
      <w:bCs/>
      <w:smallCaps/>
      <w:color w:val="2F5496" w:themeColor="accent1" w:themeShade="BF"/>
      <w:spacing w:val="5"/>
    </w:rPr>
  </w:style>
  <w:style w:type="character" w:customStyle="1" w:styleId="FontStyle271">
    <w:name w:val="Font Style271"/>
    <w:basedOn w:val="a1"/>
    <w:rsid w:val="00E97FD9"/>
    <w:rPr>
      <w:rFonts w:ascii="Times New Roman" w:hAnsi="Times New Roman" w:cs="Times New Roman"/>
      <w:color w:val="000000"/>
      <w:sz w:val="20"/>
      <w:szCs w:val="20"/>
    </w:rPr>
  </w:style>
  <w:style w:type="paragraph" w:customStyle="1" w:styleId="Style16">
    <w:name w:val="Style16"/>
    <w:basedOn w:val="a0"/>
    <w:rsid w:val="00E97FD9"/>
    <w:pPr>
      <w:widowControl w:val="0"/>
      <w:autoSpaceDE w:val="0"/>
      <w:autoSpaceDN w:val="0"/>
      <w:adjustRightInd w:val="0"/>
      <w:jc w:val="right"/>
    </w:pPr>
  </w:style>
  <w:style w:type="paragraph" w:customStyle="1" w:styleId="ad">
    <w:name w:val="Для таблиц"/>
    <w:basedOn w:val="a0"/>
    <w:rsid w:val="00E97FD9"/>
    <w:rPr>
      <w:rFonts w:eastAsia="Calibri"/>
    </w:rPr>
  </w:style>
  <w:style w:type="paragraph" w:customStyle="1" w:styleId="12">
    <w:name w:val="Абзац списка1"/>
    <w:basedOn w:val="a0"/>
    <w:rsid w:val="00E97FD9"/>
    <w:pPr>
      <w:spacing w:after="200" w:line="276" w:lineRule="auto"/>
      <w:ind w:left="720"/>
      <w:contextualSpacing/>
    </w:pPr>
    <w:rPr>
      <w:rFonts w:ascii="Calibri" w:hAnsi="Calibri"/>
      <w:sz w:val="22"/>
      <w:szCs w:val="22"/>
      <w:lang w:eastAsia="en-US"/>
    </w:rPr>
  </w:style>
  <w:style w:type="paragraph" w:styleId="ae">
    <w:name w:val="footnote text"/>
    <w:basedOn w:val="a0"/>
    <w:link w:val="af"/>
    <w:rsid w:val="00E97FD9"/>
    <w:rPr>
      <w:sz w:val="20"/>
      <w:szCs w:val="20"/>
    </w:rPr>
  </w:style>
  <w:style w:type="character" w:customStyle="1" w:styleId="af">
    <w:name w:val="Текст сноски Знак"/>
    <w:basedOn w:val="a1"/>
    <w:link w:val="ae"/>
    <w:rsid w:val="00E97FD9"/>
    <w:rPr>
      <w:rFonts w:ascii="Times New Roman" w:eastAsia="Times New Roman" w:hAnsi="Times New Roman" w:cs="Times New Roman"/>
      <w:kern w:val="0"/>
      <w:sz w:val="20"/>
      <w:szCs w:val="20"/>
      <w:lang w:eastAsia="ru-RU"/>
      <w14:ligatures w14:val="none"/>
    </w:rPr>
  </w:style>
  <w:style w:type="character" w:styleId="af0">
    <w:name w:val="footnote reference"/>
    <w:basedOn w:val="a1"/>
    <w:semiHidden/>
    <w:rsid w:val="00E97FD9"/>
    <w:rPr>
      <w:vertAlign w:val="superscript"/>
    </w:rPr>
  </w:style>
  <w:style w:type="paragraph" w:styleId="af1">
    <w:name w:val="footer"/>
    <w:basedOn w:val="a0"/>
    <w:link w:val="af2"/>
    <w:rsid w:val="00E97FD9"/>
    <w:pPr>
      <w:tabs>
        <w:tab w:val="center" w:pos="4677"/>
        <w:tab w:val="right" w:pos="9355"/>
      </w:tabs>
    </w:pPr>
  </w:style>
  <w:style w:type="character" w:customStyle="1" w:styleId="af2">
    <w:name w:val="Нижний колонтитул Знак"/>
    <w:basedOn w:val="a1"/>
    <w:link w:val="af1"/>
    <w:rsid w:val="00E97FD9"/>
    <w:rPr>
      <w:rFonts w:ascii="Times New Roman" w:eastAsia="Times New Roman" w:hAnsi="Times New Roman" w:cs="Times New Roman"/>
      <w:kern w:val="0"/>
      <w:sz w:val="24"/>
      <w:szCs w:val="24"/>
      <w:lang w:eastAsia="ru-RU"/>
      <w14:ligatures w14:val="none"/>
    </w:rPr>
  </w:style>
  <w:style w:type="character" w:styleId="af3">
    <w:name w:val="page number"/>
    <w:basedOn w:val="a1"/>
    <w:rsid w:val="00E97FD9"/>
  </w:style>
  <w:style w:type="character" w:customStyle="1" w:styleId="FontStyle269">
    <w:name w:val="Font Style269"/>
    <w:rsid w:val="00E97FD9"/>
    <w:rPr>
      <w:rFonts w:ascii="Times New Roman" w:hAnsi="Times New Roman"/>
      <w:b/>
      <w:color w:val="000000"/>
      <w:sz w:val="20"/>
    </w:rPr>
  </w:style>
  <w:style w:type="paragraph" w:customStyle="1" w:styleId="Style13">
    <w:name w:val="Style13"/>
    <w:basedOn w:val="a0"/>
    <w:rsid w:val="00E97FD9"/>
    <w:pPr>
      <w:widowControl w:val="0"/>
      <w:autoSpaceDE w:val="0"/>
      <w:autoSpaceDN w:val="0"/>
      <w:adjustRightInd w:val="0"/>
      <w:spacing w:line="276" w:lineRule="exact"/>
      <w:jc w:val="center"/>
    </w:pPr>
  </w:style>
  <w:style w:type="table" w:styleId="af4">
    <w:name w:val="Table Grid"/>
    <w:basedOn w:val="a2"/>
    <w:rsid w:val="00E97FD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0">
    <w:name w:val="Style70"/>
    <w:basedOn w:val="a0"/>
    <w:rsid w:val="00E97FD9"/>
    <w:pPr>
      <w:widowControl w:val="0"/>
      <w:autoSpaceDE w:val="0"/>
      <w:autoSpaceDN w:val="0"/>
      <w:adjustRightInd w:val="0"/>
      <w:jc w:val="both"/>
    </w:pPr>
  </w:style>
  <w:style w:type="paragraph" w:styleId="af5">
    <w:name w:val="header"/>
    <w:basedOn w:val="a0"/>
    <w:link w:val="af6"/>
    <w:rsid w:val="00E97FD9"/>
    <w:pPr>
      <w:tabs>
        <w:tab w:val="center" w:pos="4677"/>
        <w:tab w:val="right" w:pos="9355"/>
      </w:tabs>
    </w:pPr>
  </w:style>
  <w:style w:type="character" w:customStyle="1" w:styleId="af6">
    <w:name w:val="Верхний колонтитул Знак"/>
    <w:basedOn w:val="a1"/>
    <w:link w:val="af5"/>
    <w:rsid w:val="00E97FD9"/>
    <w:rPr>
      <w:rFonts w:ascii="Times New Roman" w:eastAsia="Times New Roman" w:hAnsi="Times New Roman" w:cs="Times New Roman"/>
      <w:kern w:val="0"/>
      <w:sz w:val="24"/>
      <w:szCs w:val="24"/>
      <w:lang w:eastAsia="ru-RU"/>
      <w14:ligatures w14:val="none"/>
    </w:rPr>
  </w:style>
  <w:style w:type="character" w:customStyle="1" w:styleId="hps">
    <w:name w:val="hps"/>
    <w:basedOn w:val="a1"/>
    <w:rsid w:val="00E97FD9"/>
  </w:style>
  <w:style w:type="character" w:customStyle="1" w:styleId="shorttext">
    <w:name w:val="short_text"/>
    <w:basedOn w:val="a1"/>
    <w:rsid w:val="00E97FD9"/>
  </w:style>
  <w:style w:type="paragraph" w:styleId="af7">
    <w:name w:val="Normal (Web)"/>
    <w:basedOn w:val="a0"/>
    <w:uiPriority w:val="99"/>
    <w:rsid w:val="00E97FD9"/>
    <w:pPr>
      <w:spacing w:before="100" w:beforeAutospacing="1" w:after="100" w:afterAutospacing="1"/>
    </w:pPr>
  </w:style>
  <w:style w:type="character" w:customStyle="1" w:styleId="af8">
    <w:name w:val="Основной текст Знак"/>
    <w:link w:val="af9"/>
    <w:locked/>
    <w:rsid w:val="00E97FD9"/>
    <w:rPr>
      <w:sz w:val="24"/>
    </w:rPr>
  </w:style>
  <w:style w:type="paragraph" w:styleId="af9">
    <w:name w:val="Body Text"/>
    <w:basedOn w:val="a0"/>
    <w:link w:val="af8"/>
    <w:rsid w:val="00E97FD9"/>
    <w:pPr>
      <w:spacing w:after="120"/>
    </w:pPr>
    <w:rPr>
      <w:rFonts w:asciiTheme="minorHAnsi" w:eastAsiaTheme="minorHAnsi" w:hAnsiTheme="minorHAnsi" w:cstheme="minorBidi"/>
      <w:kern w:val="2"/>
      <w:szCs w:val="22"/>
      <w:lang w:eastAsia="en-US"/>
      <w14:ligatures w14:val="standardContextual"/>
    </w:rPr>
  </w:style>
  <w:style w:type="character" w:customStyle="1" w:styleId="13">
    <w:name w:val="Основной текст Знак1"/>
    <w:basedOn w:val="a1"/>
    <w:rsid w:val="00E97FD9"/>
    <w:rPr>
      <w:rFonts w:ascii="Times New Roman" w:eastAsia="Times New Roman" w:hAnsi="Times New Roman" w:cs="Times New Roman"/>
      <w:kern w:val="0"/>
      <w:sz w:val="24"/>
      <w:szCs w:val="24"/>
      <w:lang w:eastAsia="ru-RU"/>
      <w14:ligatures w14:val="none"/>
    </w:rPr>
  </w:style>
  <w:style w:type="character" w:styleId="afa">
    <w:name w:val="Hyperlink"/>
    <w:basedOn w:val="a1"/>
    <w:uiPriority w:val="99"/>
    <w:rsid w:val="00E97FD9"/>
    <w:rPr>
      <w:color w:val="0000FF"/>
      <w:u w:val="single"/>
    </w:rPr>
  </w:style>
  <w:style w:type="character" w:styleId="afb">
    <w:name w:val="Strong"/>
    <w:basedOn w:val="a1"/>
    <w:qFormat/>
    <w:rsid w:val="00E97FD9"/>
    <w:rPr>
      <w:b/>
    </w:rPr>
  </w:style>
  <w:style w:type="character" w:customStyle="1" w:styleId="FontStyle267">
    <w:name w:val="Font Style267"/>
    <w:rsid w:val="00E97FD9"/>
    <w:rPr>
      <w:rFonts w:ascii="Times New Roman" w:hAnsi="Times New Roman"/>
      <w:i/>
      <w:color w:val="000000"/>
      <w:sz w:val="20"/>
    </w:rPr>
  </w:style>
  <w:style w:type="paragraph" w:customStyle="1" w:styleId="Style47">
    <w:name w:val="Style47"/>
    <w:basedOn w:val="a0"/>
    <w:rsid w:val="00E97FD9"/>
    <w:pPr>
      <w:widowControl w:val="0"/>
      <w:autoSpaceDE w:val="0"/>
      <w:autoSpaceDN w:val="0"/>
      <w:adjustRightInd w:val="0"/>
      <w:spacing w:line="553" w:lineRule="exact"/>
      <w:jc w:val="center"/>
    </w:pPr>
  </w:style>
  <w:style w:type="paragraph" w:customStyle="1" w:styleId="Style10">
    <w:name w:val="Style10"/>
    <w:basedOn w:val="a0"/>
    <w:rsid w:val="00E97FD9"/>
    <w:pPr>
      <w:widowControl w:val="0"/>
      <w:autoSpaceDE w:val="0"/>
      <w:autoSpaceDN w:val="0"/>
      <w:adjustRightInd w:val="0"/>
      <w:spacing w:line="278" w:lineRule="exact"/>
      <w:jc w:val="both"/>
    </w:pPr>
  </w:style>
  <w:style w:type="paragraph" w:customStyle="1" w:styleId="Style88">
    <w:name w:val="Style88"/>
    <w:basedOn w:val="a0"/>
    <w:rsid w:val="00E97FD9"/>
    <w:pPr>
      <w:widowControl w:val="0"/>
      <w:autoSpaceDE w:val="0"/>
      <w:autoSpaceDN w:val="0"/>
      <w:adjustRightInd w:val="0"/>
      <w:spacing w:line="283" w:lineRule="exact"/>
      <w:ind w:firstLine="182"/>
    </w:pPr>
  </w:style>
  <w:style w:type="paragraph" w:styleId="31">
    <w:name w:val="Body Text 3"/>
    <w:basedOn w:val="a0"/>
    <w:link w:val="32"/>
    <w:rsid w:val="00E97FD9"/>
    <w:pPr>
      <w:spacing w:after="120"/>
    </w:pPr>
    <w:rPr>
      <w:sz w:val="16"/>
      <w:szCs w:val="20"/>
    </w:rPr>
  </w:style>
  <w:style w:type="character" w:customStyle="1" w:styleId="32">
    <w:name w:val="Основной текст 3 Знак"/>
    <w:basedOn w:val="a1"/>
    <w:link w:val="31"/>
    <w:rsid w:val="00E97FD9"/>
    <w:rPr>
      <w:rFonts w:ascii="Times New Roman" w:eastAsia="Times New Roman" w:hAnsi="Times New Roman" w:cs="Times New Roman"/>
      <w:kern w:val="0"/>
      <w:sz w:val="16"/>
      <w:szCs w:val="20"/>
      <w:lang w:eastAsia="ru-RU"/>
      <w14:ligatures w14:val="none"/>
    </w:rPr>
  </w:style>
  <w:style w:type="paragraph" w:styleId="afc">
    <w:name w:val="Body Text Indent"/>
    <w:basedOn w:val="a0"/>
    <w:link w:val="afd"/>
    <w:rsid w:val="00E97FD9"/>
    <w:pPr>
      <w:spacing w:after="120"/>
      <w:ind w:left="283"/>
    </w:pPr>
    <w:rPr>
      <w:szCs w:val="20"/>
    </w:rPr>
  </w:style>
  <w:style w:type="character" w:customStyle="1" w:styleId="afd">
    <w:name w:val="Основной текст с отступом Знак"/>
    <w:basedOn w:val="a1"/>
    <w:link w:val="afc"/>
    <w:rsid w:val="00E97FD9"/>
    <w:rPr>
      <w:rFonts w:ascii="Times New Roman" w:eastAsia="Times New Roman" w:hAnsi="Times New Roman" w:cs="Times New Roman"/>
      <w:kern w:val="0"/>
      <w:sz w:val="24"/>
      <w:szCs w:val="20"/>
      <w:lang w:eastAsia="ru-RU"/>
      <w14:ligatures w14:val="none"/>
    </w:rPr>
  </w:style>
  <w:style w:type="paragraph" w:customStyle="1" w:styleId="a">
    <w:name w:val="Билет"/>
    <w:basedOn w:val="a0"/>
    <w:rsid w:val="00E97FD9"/>
    <w:pPr>
      <w:widowControl w:val="0"/>
      <w:numPr>
        <w:numId w:val="1"/>
      </w:numPr>
      <w:autoSpaceDE w:val="0"/>
      <w:autoSpaceDN w:val="0"/>
      <w:adjustRightInd w:val="0"/>
    </w:pPr>
    <w:rPr>
      <w:sz w:val="20"/>
      <w:szCs w:val="20"/>
    </w:rPr>
  </w:style>
  <w:style w:type="paragraph" w:styleId="23">
    <w:name w:val="Body Text Indent 2"/>
    <w:basedOn w:val="a0"/>
    <w:link w:val="24"/>
    <w:rsid w:val="00E97FD9"/>
    <w:pPr>
      <w:spacing w:after="120" w:line="480" w:lineRule="auto"/>
      <w:ind w:left="283"/>
    </w:pPr>
    <w:rPr>
      <w:sz w:val="20"/>
      <w:szCs w:val="20"/>
    </w:rPr>
  </w:style>
  <w:style w:type="character" w:customStyle="1" w:styleId="24">
    <w:name w:val="Основной текст с отступом 2 Знак"/>
    <w:basedOn w:val="a1"/>
    <w:link w:val="23"/>
    <w:rsid w:val="00E97FD9"/>
    <w:rPr>
      <w:rFonts w:ascii="Times New Roman" w:eastAsia="Times New Roman" w:hAnsi="Times New Roman" w:cs="Times New Roman"/>
      <w:kern w:val="0"/>
      <w:sz w:val="20"/>
      <w:szCs w:val="20"/>
      <w:lang w:eastAsia="ru-RU"/>
      <w14:ligatures w14:val="none"/>
    </w:rPr>
  </w:style>
  <w:style w:type="paragraph" w:styleId="afe">
    <w:name w:val="Plain Text"/>
    <w:basedOn w:val="a0"/>
    <w:link w:val="aff"/>
    <w:rsid w:val="00E97FD9"/>
    <w:rPr>
      <w:rFonts w:ascii="Courier New" w:hAnsi="Courier New"/>
      <w:sz w:val="20"/>
      <w:szCs w:val="20"/>
    </w:rPr>
  </w:style>
  <w:style w:type="character" w:customStyle="1" w:styleId="aff">
    <w:name w:val="Текст Знак"/>
    <w:basedOn w:val="a1"/>
    <w:link w:val="afe"/>
    <w:rsid w:val="00E97FD9"/>
    <w:rPr>
      <w:rFonts w:ascii="Courier New" w:eastAsia="Times New Roman" w:hAnsi="Courier New" w:cs="Times New Roman"/>
      <w:kern w:val="0"/>
      <w:sz w:val="20"/>
      <w:szCs w:val="20"/>
      <w:lang w:eastAsia="ru-RU"/>
      <w14:ligatures w14:val="none"/>
    </w:rPr>
  </w:style>
  <w:style w:type="paragraph" w:customStyle="1" w:styleId="Default">
    <w:name w:val="Default"/>
    <w:rsid w:val="00E97FD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aff0">
    <w:name w:val="список с точками"/>
    <w:basedOn w:val="a0"/>
    <w:rsid w:val="00E97FD9"/>
    <w:pPr>
      <w:tabs>
        <w:tab w:val="num" w:pos="360"/>
        <w:tab w:val="left" w:pos="756"/>
      </w:tabs>
      <w:spacing w:line="312" w:lineRule="auto"/>
      <w:ind w:left="756"/>
      <w:jc w:val="both"/>
    </w:pPr>
    <w:rPr>
      <w:lang w:eastAsia="ar-SA"/>
    </w:rPr>
  </w:style>
  <w:style w:type="paragraph" w:customStyle="1" w:styleId="Web">
    <w:name w:val="Обычный (Web)"/>
    <w:basedOn w:val="a0"/>
    <w:rsid w:val="00E97FD9"/>
    <w:pPr>
      <w:spacing w:before="100" w:beforeAutospacing="1" w:after="100" w:afterAutospacing="1"/>
    </w:pPr>
  </w:style>
  <w:style w:type="paragraph" w:customStyle="1" w:styleId="14">
    <w:name w:val="Обычный1"/>
    <w:rsid w:val="00E97FD9"/>
    <w:pPr>
      <w:spacing w:after="0" w:line="240" w:lineRule="auto"/>
    </w:pPr>
    <w:rPr>
      <w:rFonts w:ascii="NTTimes/Cyrillic" w:eastAsia="Times New Roman" w:hAnsi="NTTimes/Cyrillic" w:cs="Times New Roman"/>
      <w:kern w:val="0"/>
      <w:sz w:val="20"/>
      <w:szCs w:val="20"/>
      <w:lang w:val="en-US" w:eastAsia="ru-RU"/>
      <w14:ligatures w14:val="none"/>
    </w:rPr>
  </w:style>
  <w:style w:type="character" w:customStyle="1" w:styleId="Heading2Char">
    <w:name w:val="Heading 2 Char"/>
    <w:locked/>
    <w:rsid w:val="00E97FD9"/>
    <w:rPr>
      <w:rFonts w:ascii="Times New Roman" w:hAnsi="Times New Roman" w:cs="Times New Roman"/>
      <w:sz w:val="20"/>
      <w:szCs w:val="20"/>
      <w:lang w:eastAsia="ru-RU"/>
    </w:rPr>
  </w:style>
  <w:style w:type="character" w:customStyle="1" w:styleId="15">
    <w:name w:val="Знак Знак1"/>
    <w:rsid w:val="00E97FD9"/>
    <w:rPr>
      <w:i/>
      <w:iCs/>
      <w:sz w:val="24"/>
      <w:lang w:val="ru-RU" w:eastAsia="ru-RU" w:bidi="ar-SA"/>
    </w:rPr>
  </w:style>
  <w:style w:type="paragraph" w:styleId="25">
    <w:name w:val="Body Text 2"/>
    <w:basedOn w:val="a0"/>
    <w:link w:val="26"/>
    <w:rsid w:val="00E97FD9"/>
    <w:rPr>
      <w:szCs w:val="20"/>
    </w:rPr>
  </w:style>
  <w:style w:type="character" w:customStyle="1" w:styleId="26">
    <w:name w:val="Основной текст 2 Знак"/>
    <w:basedOn w:val="a1"/>
    <w:link w:val="25"/>
    <w:rsid w:val="00E97FD9"/>
    <w:rPr>
      <w:rFonts w:ascii="Times New Roman" w:eastAsia="Times New Roman" w:hAnsi="Times New Roman" w:cs="Times New Roman"/>
      <w:kern w:val="0"/>
      <w:sz w:val="24"/>
      <w:szCs w:val="20"/>
      <w:lang w:eastAsia="ru-RU"/>
      <w14:ligatures w14:val="none"/>
    </w:rPr>
  </w:style>
  <w:style w:type="paragraph" w:customStyle="1" w:styleId="aff1">
    <w:name w:val="База заголовка"/>
    <w:basedOn w:val="af9"/>
    <w:next w:val="af9"/>
    <w:rsid w:val="00E97FD9"/>
    <w:pPr>
      <w:keepNext/>
      <w:keepLines/>
      <w:spacing w:after="0" w:line="240" w:lineRule="atLeast"/>
    </w:pPr>
    <w:rPr>
      <w:rFonts w:ascii="Arial" w:hAnsi="Arial" w:cs="Arial"/>
      <w:color w:val="000000"/>
      <w:spacing w:val="-5"/>
      <w:kern w:val="20"/>
      <w:szCs w:val="24"/>
    </w:rPr>
  </w:style>
  <w:style w:type="numbering" w:customStyle="1" w:styleId="1">
    <w:name w:val="Стиль1"/>
    <w:rsid w:val="00E97FD9"/>
    <w:pPr>
      <w:numPr>
        <w:numId w:val="2"/>
      </w:numPr>
    </w:pPr>
  </w:style>
  <w:style w:type="paragraph" w:customStyle="1" w:styleId="FR2">
    <w:name w:val="FR2"/>
    <w:rsid w:val="00E97FD9"/>
    <w:pPr>
      <w:widowControl w:val="0"/>
      <w:autoSpaceDE w:val="0"/>
      <w:autoSpaceDN w:val="0"/>
      <w:adjustRightInd w:val="0"/>
      <w:spacing w:after="0" w:line="320" w:lineRule="auto"/>
      <w:ind w:left="400" w:right="400"/>
      <w:jc w:val="center"/>
    </w:pPr>
    <w:rPr>
      <w:rFonts w:ascii="Times New Roman" w:eastAsia="Times New Roman" w:hAnsi="Times New Roman" w:cs="Times New Roman"/>
      <w:kern w:val="0"/>
      <w:sz w:val="36"/>
      <w:szCs w:val="36"/>
      <w:lang w:eastAsia="ru-RU"/>
      <w14:ligatures w14:val="none"/>
    </w:rPr>
  </w:style>
  <w:style w:type="character" w:customStyle="1" w:styleId="apple-converted-space">
    <w:name w:val="apple-converted-space"/>
    <w:basedOn w:val="a1"/>
    <w:rsid w:val="00E97FD9"/>
  </w:style>
  <w:style w:type="paragraph" w:styleId="aff2">
    <w:name w:val="Balloon Text"/>
    <w:basedOn w:val="a0"/>
    <w:link w:val="aff3"/>
    <w:rsid w:val="00E97FD9"/>
    <w:rPr>
      <w:rFonts w:ascii="Tahoma" w:hAnsi="Tahoma" w:cs="Tahoma"/>
      <w:sz w:val="16"/>
      <w:szCs w:val="16"/>
    </w:rPr>
  </w:style>
  <w:style w:type="character" w:customStyle="1" w:styleId="aff3">
    <w:name w:val="Текст выноски Знак"/>
    <w:basedOn w:val="a1"/>
    <w:link w:val="aff2"/>
    <w:rsid w:val="00E97FD9"/>
    <w:rPr>
      <w:rFonts w:ascii="Tahoma" w:eastAsia="Times New Roman" w:hAnsi="Tahoma" w:cs="Tahoma"/>
      <w:kern w:val="0"/>
      <w:sz w:val="16"/>
      <w:szCs w:val="16"/>
      <w:lang w:eastAsia="ru-RU"/>
      <w14:ligatures w14:val="none"/>
    </w:rPr>
  </w:style>
  <w:style w:type="paragraph" w:customStyle="1" w:styleId="27">
    <w:name w:val="Абзац списка2"/>
    <w:basedOn w:val="a0"/>
    <w:rsid w:val="00E97FD9"/>
    <w:pPr>
      <w:spacing w:after="200" w:line="276" w:lineRule="auto"/>
      <w:ind w:left="720"/>
      <w:contextualSpacing/>
    </w:pPr>
    <w:rPr>
      <w:rFonts w:ascii="Calibri" w:hAnsi="Calibri"/>
      <w:sz w:val="22"/>
      <w:szCs w:val="22"/>
      <w:lang w:eastAsia="en-US"/>
    </w:rPr>
  </w:style>
  <w:style w:type="table" w:customStyle="1" w:styleId="16">
    <w:name w:val="Сетка таблицы1"/>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 Spacing"/>
    <w:link w:val="aff5"/>
    <w:uiPriority w:val="1"/>
    <w:qFormat/>
    <w:rsid w:val="00E97FD9"/>
    <w:pPr>
      <w:spacing w:after="0" w:line="240" w:lineRule="auto"/>
    </w:pPr>
    <w:rPr>
      <w:rFonts w:eastAsiaTheme="minorEastAsia"/>
      <w:kern w:val="0"/>
      <w:lang w:eastAsia="ru-RU"/>
      <w14:ligatures w14:val="none"/>
    </w:rPr>
  </w:style>
  <w:style w:type="table" w:customStyle="1" w:styleId="41">
    <w:name w:val="Сетка таблицы4"/>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uiPriority w:val="99"/>
    <w:rsid w:val="00E97FD9"/>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Heading1Char">
    <w:name w:val="Heading 1 Char"/>
    <w:basedOn w:val="a1"/>
    <w:uiPriority w:val="9"/>
    <w:rsid w:val="00E97FD9"/>
    <w:rPr>
      <w:rFonts w:ascii="Arial" w:eastAsia="Arial" w:hAnsi="Arial" w:cs="Arial"/>
      <w:sz w:val="40"/>
      <w:szCs w:val="40"/>
    </w:rPr>
  </w:style>
  <w:style w:type="character" w:customStyle="1" w:styleId="Heading3Char">
    <w:name w:val="Heading 3 Char"/>
    <w:basedOn w:val="a1"/>
    <w:uiPriority w:val="9"/>
    <w:rsid w:val="00E97FD9"/>
    <w:rPr>
      <w:rFonts w:ascii="Arial" w:eastAsia="Arial" w:hAnsi="Arial" w:cs="Arial"/>
      <w:sz w:val="30"/>
      <w:szCs w:val="30"/>
    </w:rPr>
  </w:style>
  <w:style w:type="character" w:customStyle="1" w:styleId="Heading4Char">
    <w:name w:val="Heading 4 Char"/>
    <w:basedOn w:val="a1"/>
    <w:uiPriority w:val="9"/>
    <w:rsid w:val="00E97FD9"/>
    <w:rPr>
      <w:rFonts w:ascii="Arial" w:eastAsia="Arial" w:hAnsi="Arial" w:cs="Arial"/>
      <w:b/>
      <w:bCs/>
      <w:sz w:val="26"/>
      <w:szCs w:val="26"/>
    </w:rPr>
  </w:style>
  <w:style w:type="character" w:customStyle="1" w:styleId="Heading5Char">
    <w:name w:val="Heading 5 Char"/>
    <w:basedOn w:val="a1"/>
    <w:uiPriority w:val="9"/>
    <w:rsid w:val="00E97FD9"/>
    <w:rPr>
      <w:rFonts w:ascii="Arial" w:eastAsia="Arial" w:hAnsi="Arial" w:cs="Arial"/>
      <w:b/>
      <w:bCs/>
      <w:sz w:val="24"/>
      <w:szCs w:val="24"/>
    </w:rPr>
  </w:style>
  <w:style w:type="character" w:customStyle="1" w:styleId="TitleChar">
    <w:name w:val="Title Char"/>
    <w:basedOn w:val="a1"/>
    <w:uiPriority w:val="10"/>
    <w:rsid w:val="00E97FD9"/>
    <w:rPr>
      <w:sz w:val="48"/>
      <w:szCs w:val="48"/>
    </w:rPr>
  </w:style>
  <w:style w:type="character" w:customStyle="1" w:styleId="SubtitleChar">
    <w:name w:val="Subtitle Char"/>
    <w:basedOn w:val="a1"/>
    <w:uiPriority w:val="11"/>
    <w:rsid w:val="00E97FD9"/>
    <w:rPr>
      <w:sz w:val="24"/>
      <w:szCs w:val="24"/>
    </w:rPr>
  </w:style>
  <w:style w:type="character" w:customStyle="1" w:styleId="HeaderChar">
    <w:name w:val="Header Char"/>
    <w:basedOn w:val="a1"/>
    <w:uiPriority w:val="99"/>
    <w:rsid w:val="00E97FD9"/>
  </w:style>
  <w:style w:type="character" w:customStyle="1" w:styleId="FooterChar">
    <w:name w:val="Footer Char"/>
    <w:basedOn w:val="a1"/>
    <w:uiPriority w:val="99"/>
    <w:rsid w:val="00E97FD9"/>
  </w:style>
  <w:style w:type="paragraph" w:styleId="aff6">
    <w:name w:val="caption"/>
    <w:basedOn w:val="a0"/>
    <w:next w:val="a0"/>
    <w:uiPriority w:val="35"/>
    <w:semiHidden/>
    <w:unhideWhenUsed/>
    <w:qFormat/>
    <w:rsid w:val="00E97FD9"/>
    <w:pPr>
      <w:spacing w:line="276" w:lineRule="auto"/>
    </w:pPr>
    <w:rPr>
      <w:b/>
      <w:bCs/>
      <w:color w:val="4472C4" w:themeColor="accent1"/>
      <w:sz w:val="18"/>
      <w:szCs w:val="18"/>
    </w:rPr>
  </w:style>
  <w:style w:type="character" w:customStyle="1" w:styleId="CaptionChar">
    <w:name w:val="Caption Char"/>
    <w:uiPriority w:val="99"/>
    <w:rsid w:val="00E97FD9"/>
  </w:style>
  <w:style w:type="table" w:customStyle="1" w:styleId="TableGridLight">
    <w:name w:val="Table Grid Light"/>
    <w:basedOn w:val="a2"/>
    <w:uiPriority w:val="59"/>
    <w:rsid w:val="00E97FD9"/>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E97FD9"/>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E97FD9"/>
    <w:pPr>
      <w:spacing w:after="0" w:line="240" w:lineRule="auto"/>
    </w:pPr>
    <w:rPr>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E97FD9"/>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E97FD9"/>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E97FD9"/>
    <w:pPr>
      <w:spacing w:after="0" w:line="240" w:lineRule="auto"/>
    </w:pPr>
    <w:rPr>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E97FD9"/>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E97FD9"/>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E97FD9"/>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E97FD9"/>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E97FD9"/>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E97FD9"/>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E97FD9"/>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E97FD9"/>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E97FD9"/>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E97FD9"/>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E97FD9"/>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E97FD9"/>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E97FD9"/>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rsid w:val="00E97FD9"/>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E97FD9"/>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E97FD9"/>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E97FD9"/>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E97FD9"/>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E97FD9"/>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E97FD9"/>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rsid w:val="00E97FD9"/>
    <w:pPr>
      <w:spacing w:after="0" w:line="240" w:lineRule="auto"/>
    </w:pPr>
    <w:rPr>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E97FD9"/>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E97FD9"/>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E97FD9"/>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E97FD9"/>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E97FD9"/>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E97FD9"/>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rsid w:val="00E97FD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E97FD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E97FD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E97FD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E97FD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E97FD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E97FD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rsid w:val="00E97FD9"/>
    <w:pPr>
      <w:spacing w:after="0" w:line="240" w:lineRule="auto"/>
    </w:pPr>
    <w:rPr>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E97FD9"/>
    <w:pPr>
      <w:spacing w:after="0" w:line="240" w:lineRule="auto"/>
    </w:pPr>
    <w:rPr>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E97FD9"/>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E97FD9"/>
    <w:pPr>
      <w:spacing w:after="0" w:line="240" w:lineRule="auto"/>
    </w:pPr>
    <w:rPr>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E97FD9"/>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E97FD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E97FD9"/>
    <w:pPr>
      <w:spacing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E97FD9"/>
    <w:pPr>
      <w:spacing w:after="0" w:line="240" w:lineRule="auto"/>
    </w:pPr>
    <w:rPr>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E97FD9"/>
    <w:pPr>
      <w:spacing w:after="0" w:line="240" w:lineRule="auto"/>
    </w:pPr>
    <w:rPr>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E97FD9"/>
    <w:pPr>
      <w:spacing w:after="0" w:line="240" w:lineRule="auto"/>
    </w:pPr>
    <w:rPr>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E97FD9"/>
    <w:pPr>
      <w:spacing w:after="0" w:line="240" w:lineRule="auto"/>
    </w:pPr>
    <w:rPr>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E97FD9"/>
    <w:pPr>
      <w:spacing w:after="0" w:line="240" w:lineRule="auto"/>
    </w:pPr>
    <w:rPr>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E97FD9"/>
    <w:pPr>
      <w:spacing w:after="0" w:line="240" w:lineRule="auto"/>
    </w:pPr>
    <w:rPr>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E97FD9"/>
    <w:pPr>
      <w:spacing w:after="0" w:line="240" w:lineRule="auto"/>
    </w:pPr>
    <w:rPr>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E97FD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E97FD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E97FD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E97FD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E97FD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E97FD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E97FD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rsid w:val="00E97FD9"/>
    <w:pPr>
      <w:spacing w:after="0" w:line="240" w:lineRule="auto"/>
    </w:pPr>
    <w:rPr>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E97FD9"/>
    <w:pPr>
      <w:spacing w:after="0" w:line="240" w:lineRule="auto"/>
    </w:pPr>
    <w:rPr>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E97FD9"/>
    <w:pPr>
      <w:spacing w:after="0" w:line="240" w:lineRule="auto"/>
    </w:pPr>
    <w:rPr>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E97FD9"/>
    <w:pPr>
      <w:spacing w:after="0" w:line="240" w:lineRule="auto"/>
    </w:pPr>
    <w:rPr>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E97FD9"/>
    <w:pPr>
      <w:spacing w:after="0" w:line="240" w:lineRule="auto"/>
    </w:pPr>
    <w:rPr>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E97FD9"/>
    <w:pPr>
      <w:spacing w:after="0" w:line="240" w:lineRule="auto"/>
    </w:pPr>
    <w:rPr>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E97FD9"/>
    <w:pPr>
      <w:spacing w:after="0" w:line="240" w:lineRule="auto"/>
    </w:pPr>
    <w:rPr>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rsid w:val="00E97FD9"/>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E97FD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E97FD9"/>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E97FD9"/>
    <w:pPr>
      <w:spacing w:after="0" w:line="240" w:lineRule="auto"/>
    </w:pPr>
    <w:rPr>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E97FD9"/>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E97FD9"/>
    <w:pPr>
      <w:spacing w:after="0" w:line="240" w:lineRule="auto"/>
    </w:pPr>
    <w:rPr>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E97FD9"/>
    <w:pPr>
      <w:spacing w:after="0" w:line="240" w:lineRule="auto"/>
    </w:pPr>
    <w:rPr>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E97FD9"/>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E97FD9"/>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E97FD9"/>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E97FD9"/>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E97FD9"/>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E97FD9"/>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E97FD9"/>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rsid w:val="00E97FD9"/>
    <w:pPr>
      <w:spacing w:after="0" w:line="240" w:lineRule="auto"/>
    </w:pPr>
    <w:rPr>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E97FD9"/>
    <w:pPr>
      <w:spacing w:after="0" w:line="240" w:lineRule="auto"/>
    </w:pPr>
    <w:rPr>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E97FD9"/>
    <w:pPr>
      <w:spacing w:after="0" w:line="240" w:lineRule="auto"/>
    </w:pPr>
    <w:rPr>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E97FD9"/>
    <w:pPr>
      <w:spacing w:after="0" w:line="240" w:lineRule="auto"/>
    </w:pPr>
    <w:rPr>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E97FD9"/>
    <w:pPr>
      <w:spacing w:after="0" w:line="240" w:lineRule="auto"/>
    </w:pPr>
    <w:rPr>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E97FD9"/>
    <w:pPr>
      <w:spacing w:after="0" w:line="240" w:lineRule="auto"/>
    </w:pPr>
    <w:rPr>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E97FD9"/>
    <w:pPr>
      <w:spacing w:after="0" w:line="240" w:lineRule="auto"/>
    </w:pPr>
    <w:rPr>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rsid w:val="00E97FD9"/>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E97FD9"/>
    <w:pPr>
      <w:spacing w:after="0" w:line="240" w:lineRule="auto"/>
    </w:pPr>
    <w:rPr>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E97FD9"/>
    <w:pPr>
      <w:spacing w:after="0" w:line="240" w:lineRule="auto"/>
    </w:pPr>
    <w:rPr>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E97FD9"/>
    <w:pPr>
      <w:spacing w:after="0" w:line="240" w:lineRule="auto"/>
    </w:pPr>
    <w:rPr>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E97FD9"/>
    <w:pPr>
      <w:spacing w:after="0" w:line="240" w:lineRule="auto"/>
    </w:pPr>
    <w:rPr>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E97FD9"/>
    <w:pPr>
      <w:spacing w:after="0" w:line="240" w:lineRule="auto"/>
    </w:pPr>
    <w:rPr>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E97FD9"/>
    <w:pPr>
      <w:spacing w:after="0" w:line="240" w:lineRule="auto"/>
    </w:pPr>
    <w:rPr>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E97FD9"/>
    <w:pPr>
      <w:spacing w:after="0" w:line="240" w:lineRule="auto"/>
    </w:pPr>
    <w:rPr>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E97FD9"/>
    <w:pPr>
      <w:spacing w:after="0" w:line="240" w:lineRule="auto"/>
    </w:pPr>
    <w:rPr>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E97FD9"/>
    <w:pPr>
      <w:spacing w:after="0" w:line="240" w:lineRule="auto"/>
    </w:pPr>
    <w:rPr>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E97FD9"/>
    <w:pPr>
      <w:spacing w:after="0" w:line="240" w:lineRule="auto"/>
    </w:pPr>
    <w:rPr>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E97FD9"/>
    <w:pPr>
      <w:spacing w:after="0" w:line="240" w:lineRule="auto"/>
    </w:pPr>
    <w:rPr>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E97FD9"/>
    <w:pPr>
      <w:spacing w:after="0" w:line="240" w:lineRule="auto"/>
    </w:pPr>
    <w:rPr>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E97FD9"/>
    <w:pPr>
      <w:spacing w:after="0" w:line="240" w:lineRule="auto"/>
    </w:pPr>
    <w:rPr>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E97FD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E97FD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E97FD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E97FD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E97FD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E97FD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E97FD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E97FD9"/>
    <w:pPr>
      <w:spacing w:after="0" w:line="240" w:lineRule="auto"/>
    </w:pPr>
    <w:rPr>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E97FD9"/>
    <w:pPr>
      <w:spacing w:after="0" w:line="240" w:lineRule="auto"/>
    </w:pPr>
    <w:rPr>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E97FD9"/>
    <w:pPr>
      <w:spacing w:after="0" w:line="240" w:lineRule="auto"/>
    </w:pPr>
    <w:rPr>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E97FD9"/>
    <w:pPr>
      <w:spacing w:after="0" w:line="240" w:lineRule="auto"/>
    </w:pPr>
    <w:rPr>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E97FD9"/>
    <w:pPr>
      <w:spacing w:after="0" w:line="240" w:lineRule="auto"/>
    </w:pPr>
    <w:rPr>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E97FD9"/>
    <w:pPr>
      <w:spacing w:after="0" w:line="240" w:lineRule="auto"/>
    </w:pPr>
    <w:rPr>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E97FD9"/>
    <w:pPr>
      <w:spacing w:after="0" w:line="240" w:lineRule="auto"/>
    </w:pPr>
    <w:rPr>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E97FD9"/>
    <w:pPr>
      <w:spacing w:after="0" w:line="240" w:lineRule="auto"/>
    </w:pPr>
    <w:rPr>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E97FD9"/>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E97FD9"/>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E97FD9"/>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E97FD9"/>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E97FD9"/>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E97FD9"/>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E97FD9"/>
    <w:rPr>
      <w:sz w:val="18"/>
    </w:rPr>
  </w:style>
  <w:style w:type="paragraph" w:styleId="aff7">
    <w:name w:val="endnote text"/>
    <w:basedOn w:val="a0"/>
    <w:link w:val="aff8"/>
    <w:uiPriority w:val="99"/>
    <w:semiHidden/>
    <w:unhideWhenUsed/>
    <w:rsid w:val="00E97FD9"/>
    <w:rPr>
      <w:sz w:val="20"/>
    </w:rPr>
  </w:style>
  <w:style w:type="character" w:customStyle="1" w:styleId="aff8">
    <w:name w:val="Текст концевой сноски Знак"/>
    <w:basedOn w:val="a1"/>
    <w:link w:val="aff7"/>
    <w:uiPriority w:val="99"/>
    <w:semiHidden/>
    <w:rsid w:val="00E97FD9"/>
    <w:rPr>
      <w:rFonts w:ascii="Times New Roman" w:eastAsia="Times New Roman" w:hAnsi="Times New Roman" w:cs="Times New Roman"/>
      <w:kern w:val="0"/>
      <w:sz w:val="20"/>
      <w:szCs w:val="24"/>
      <w:lang w:eastAsia="ru-RU"/>
      <w14:ligatures w14:val="none"/>
    </w:rPr>
  </w:style>
  <w:style w:type="character" w:styleId="aff9">
    <w:name w:val="endnote reference"/>
    <w:basedOn w:val="a1"/>
    <w:uiPriority w:val="99"/>
    <w:semiHidden/>
    <w:unhideWhenUsed/>
    <w:rsid w:val="00E97FD9"/>
    <w:rPr>
      <w:vertAlign w:val="superscript"/>
    </w:rPr>
  </w:style>
  <w:style w:type="paragraph" w:styleId="17">
    <w:name w:val="toc 1"/>
    <w:basedOn w:val="a0"/>
    <w:next w:val="a0"/>
    <w:uiPriority w:val="39"/>
    <w:unhideWhenUsed/>
    <w:rsid w:val="00E97FD9"/>
    <w:pPr>
      <w:spacing w:after="57"/>
    </w:pPr>
  </w:style>
  <w:style w:type="paragraph" w:styleId="29">
    <w:name w:val="toc 2"/>
    <w:basedOn w:val="a0"/>
    <w:next w:val="a0"/>
    <w:uiPriority w:val="39"/>
    <w:unhideWhenUsed/>
    <w:rsid w:val="00E97FD9"/>
    <w:pPr>
      <w:spacing w:after="57"/>
      <w:ind w:left="283"/>
    </w:pPr>
  </w:style>
  <w:style w:type="paragraph" w:styleId="34">
    <w:name w:val="toc 3"/>
    <w:basedOn w:val="a0"/>
    <w:next w:val="a0"/>
    <w:uiPriority w:val="39"/>
    <w:unhideWhenUsed/>
    <w:rsid w:val="00E97FD9"/>
    <w:pPr>
      <w:spacing w:after="57"/>
      <w:ind w:left="567"/>
    </w:pPr>
  </w:style>
  <w:style w:type="paragraph" w:styleId="42">
    <w:name w:val="toc 4"/>
    <w:basedOn w:val="a0"/>
    <w:next w:val="a0"/>
    <w:uiPriority w:val="39"/>
    <w:unhideWhenUsed/>
    <w:rsid w:val="00E97FD9"/>
    <w:pPr>
      <w:spacing w:after="57"/>
      <w:ind w:left="850"/>
    </w:pPr>
  </w:style>
  <w:style w:type="paragraph" w:styleId="52">
    <w:name w:val="toc 5"/>
    <w:basedOn w:val="a0"/>
    <w:next w:val="a0"/>
    <w:uiPriority w:val="39"/>
    <w:unhideWhenUsed/>
    <w:rsid w:val="00E97FD9"/>
    <w:pPr>
      <w:spacing w:after="57"/>
      <w:ind w:left="1134"/>
    </w:pPr>
  </w:style>
  <w:style w:type="paragraph" w:styleId="62">
    <w:name w:val="toc 6"/>
    <w:basedOn w:val="a0"/>
    <w:next w:val="a0"/>
    <w:uiPriority w:val="39"/>
    <w:unhideWhenUsed/>
    <w:rsid w:val="00E97FD9"/>
    <w:pPr>
      <w:spacing w:after="57"/>
      <w:ind w:left="1417"/>
    </w:pPr>
  </w:style>
  <w:style w:type="paragraph" w:styleId="72">
    <w:name w:val="toc 7"/>
    <w:basedOn w:val="a0"/>
    <w:next w:val="a0"/>
    <w:uiPriority w:val="39"/>
    <w:unhideWhenUsed/>
    <w:rsid w:val="00E97FD9"/>
    <w:pPr>
      <w:spacing w:after="57"/>
      <w:ind w:left="1701"/>
    </w:pPr>
  </w:style>
  <w:style w:type="paragraph" w:styleId="82">
    <w:name w:val="toc 8"/>
    <w:basedOn w:val="a0"/>
    <w:next w:val="a0"/>
    <w:uiPriority w:val="39"/>
    <w:unhideWhenUsed/>
    <w:rsid w:val="00E97FD9"/>
    <w:pPr>
      <w:spacing w:after="57"/>
      <w:ind w:left="1984"/>
    </w:pPr>
  </w:style>
  <w:style w:type="paragraph" w:styleId="92">
    <w:name w:val="toc 9"/>
    <w:basedOn w:val="a0"/>
    <w:next w:val="a0"/>
    <w:uiPriority w:val="39"/>
    <w:unhideWhenUsed/>
    <w:rsid w:val="00E97FD9"/>
    <w:pPr>
      <w:spacing w:after="57"/>
      <w:ind w:left="2268"/>
    </w:pPr>
  </w:style>
  <w:style w:type="paragraph" w:styleId="affa">
    <w:name w:val="TOC Heading"/>
    <w:uiPriority w:val="39"/>
    <w:unhideWhenUsed/>
    <w:rsid w:val="00E97FD9"/>
    <w:rPr>
      <w:kern w:val="0"/>
      <w14:ligatures w14:val="none"/>
    </w:rPr>
  </w:style>
  <w:style w:type="paragraph" w:styleId="affb">
    <w:name w:val="table of figures"/>
    <w:basedOn w:val="a0"/>
    <w:next w:val="a0"/>
    <w:uiPriority w:val="99"/>
    <w:unhideWhenUsed/>
    <w:rsid w:val="00E97FD9"/>
  </w:style>
  <w:style w:type="character" w:styleId="affc">
    <w:name w:val="Emphasis"/>
    <w:basedOn w:val="a1"/>
    <w:uiPriority w:val="20"/>
    <w:qFormat/>
    <w:rsid w:val="00E97FD9"/>
    <w:rPr>
      <w:i/>
      <w:iCs/>
    </w:rPr>
  </w:style>
  <w:style w:type="table" w:customStyle="1" w:styleId="120">
    <w:name w:val="Сетка таблицы12"/>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4"/>
    <w:unhideWhenUsed/>
    <w:rsid w:val="00E97FD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4"/>
    <w:rsid w:val="00E97FD9"/>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E97FD9"/>
  </w:style>
  <w:style w:type="character" w:customStyle="1" w:styleId="aff5">
    <w:name w:val="Без интервала Знак"/>
    <w:link w:val="aff4"/>
    <w:uiPriority w:val="1"/>
    <w:rsid w:val="00E97FD9"/>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nsmu.ru/" TargetMode="External"/><Relationship Id="rId13" Type="http://schemas.openxmlformats.org/officeDocument/2006/relationships/hyperlink" Target="https://el.nsmu.ru/" TargetMode="External"/><Relationship Id="rId18" Type="http://schemas.openxmlformats.org/officeDocument/2006/relationships/hyperlink" Target="https://el.nsmu.ru/" TargetMode="External"/><Relationship Id="rId26" Type="http://schemas.openxmlformats.org/officeDocument/2006/relationships/hyperlink" Target="https://www.studentlibrary.ru/ru/book/ISBN9785970467671.html" TargetMode="External"/><Relationship Id="rId3" Type="http://schemas.openxmlformats.org/officeDocument/2006/relationships/settings" Target="settings.xml"/><Relationship Id="rId21" Type="http://schemas.openxmlformats.org/officeDocument/2006/relationships/hyperlink" Target="https://www.studentlibrary.ru/ru/book/ISBN9785970467671.html" TargetMode="External"/><Relationship Id="rId7" Type="http://schemas.openxmlformats.org/officeDocument/2006/relationships/hyperlink" Target="https://www.jaypeedigital.com/book/9789352706709" TargetMode="External"/><Relationship Id="rId12" Type="http://schemas.openxmlformats.org/officeDocument/2006/relationships/hyperlink" Target="https://www.jaypeedigital.com/book/9789352706709" TargetMode="External"/><Relationship Id="rId17" Type="http://schemas.openxmlformats.org/officeDocument/2006/relationships/hyperlink" Target="https://www.jaypeedigital.com/book/9789352706709" TargetMode="External"/><Relationship Id="rId25" Type="http://schemas.openxmlformats.org/officeDocument/2006/relationships/hyperlink" Target="https://www.studentlibrary.ru/book/ISBN9785970467664.html" TargetMode="External"/><Relationship Id="rId2" Type="http://schemas.openxmlformats.org/officeDocument/2006/relationships/styles" Target="styles.xml"/><Relationship Id="rId16" Type="http://schemas.openxmlformats.org/officeDocument/2006/relationships/hyperlink" Target="https://www.studentlibrary.ru/ru/book/ISBN9785970467671.html" TargetMode="External"/><Relationship Id="rId20" Type="http://schemas.openxmlformats.org/officeDocument/2006/relationships/hyperlink" Target="https://www.studentlibrary.ru/book/ISBN9785970467664.html" TargetMode="External"/><Relationship Id="rId29" Type="http://schemas.openxmlformats.org/officeDocument/2006/relationships/hyperlink" Target="https://edu.nsmu.ru/course/view.php?id=14187" TargetMode="External"/><Relationship Id="rId1" Type="http://schemas.openxmlformats.org/officeDocument/2006/relationships/numbering" Target="numbering.xml"/><Relationship Id="rId6" Type="http://schemas.openxmlformats.org/officeDocument/2006/relationships/hyperlink" Target="https://www.studentlibrary.ru/ru/book/ISBN9785970467671.html" TargetMode="External"/><Relationship Id="rId11" Type="http://schemas.openxmlformats.org/officeDocument/2006/relationships/hyperlink" Target="https://www.studentlibrary.ru/ru/book/ISBN9785970467671.html" TargetMode="External"/><Relationship Id="rId24" Type="http://schemas.openxmlformats.org/officeDocument/2006/relationships/hyperlink" Target="https://edu.nsmu.ru/course/view.php?id=14187" TargetMode="External"/><Relationship Id="rId5" Type="http://schemas.openxmlformats.org/officeDocument/2006/relationships/hyperlink" Target="https://www.studentlibrary.ru/book/ISBN9785970467664.html" TargetMode="External"/><Relationship Id="rId15" Type="http://schemas.openxmlformats.org/officeDocument/2006/relationships/hyperlink" Target="https://www.studentlibrary.ru/book/ISBN9785970467664.html" TargetMode="External"/><Relationship Id="rId23" Type="http://schemas.openxmlformats.org/officeDocument/2006/relationships/hyperlink" Target="https://el.nsmu.ru/" TargetMode="External"/><Relationship Id="rId28" Type="http://schemas.openxmlformats.org/officeDocument/2006/relationships/hyperlink" Target="https://el.nsmu.ru/" TargetMode="External"/><Relationship Id="rId10" Type="http://schemas.openxmlformats.org/officeDocument/2006/relationships/hyperlink" Target="https://www.studentlibrary.ru/book/ISBN9785970467664.html" TargetMode="External"/><Relationship Id="rId19" Type="http://schemas.openxmlformats.org/officeDocument/2006/relationships/hyperlink" Target="https://edu.nsmu.ru/course/view.php?id=14187"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du.nsmu.ru/course/view.php?id=14187" TargetMode="External"/><Relationship Id="rId14" Type="http://schemas.openxmlformats.org/officeDocument/2006/relationships/hyperlink" Target="https://edu.nsmu.ru/course/view.php?id=14187" TargetMode="External"/><Relationship Id="rId22" Type="http://schemas.openxmlformats.org/officeDocument/2006/relationships/hyperlink" Target="https://www.jaypeedigital.com/book/9789352706709" TargetMode="External"/><Relationship Id="rId27" Type="http://schemas.openxmlformats.org/officeDocument/2006/relationships/hyperlink" Target="https://www.jaypeedigital.com/book/978935270670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7343</Words>
  <Characters>41860</Characters>
  <Application>Microsoft Office Word</Application>
  <DocSecurity>0</DocSecurity>
  <Lines>348</Lines>
  <Paragraphs>98</Paragraphs>
  <ScaleCrop>false</ScaleCrop>
  <Company/>
  <LinksUpToDate>false</LinksUpToDate>
  <CharactersWithSpaces>49105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2026-09-30T15:59:00Z</dcterms:created>
  <dcterms:modified xsi:type="dcterms:W3CDTF">2026-09-30T16:00:00Z</dcterms:modified>
</cp:coreProperties>
</file>